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75" w:rsidRPr="00CC107B" w:rsidRDefault="00053F75" w:rsidP="00053F75">
      <w:pPr>
        <w:rPr>
          <w:rFonts w:ascii="Times New Roman" w:hAnsi="Times New Roman"/>
          <w:b/>
          <w:sz w:val="20"/>
          <w:szCs w:val="20"/>
          <w:u w:val="single"/>
        </w:rPr>
      </w:pPr>
      <w:r w:rsidRPr="00CC107B">
        <w:rPr>
          <w:rFonts w:ascii="Times New Roman" w:hAnsi="Times New Roman"/>
          <w:b/>
          <w:sz w:val="20"/>
          <w:szCs w:val="20"/>
          <w:u w:val="single"/>
        </w:rPr>
        <w:t>LEGENDS FOR FIGURES IN TEXT</w:t>
      </w:r>
    </w:p>
    <w:p w:rsidR="00053F75" w:rsidRPr="00CC107B" w:rsidRDefault="00053F75" w:rsidP="00053F75">
      <w:pPr>
        <w:rPr>
          <w:rFonts w:ascii="Times New Roman" w:hAnsi="Times New Roman"/>
          <w:sz w:val="20"/>
          <w:szCs w:val="20"/>
        </w:rPr>
      </w:pPr>
    </w:p>
    <w:p w:rsidR="00053F75" w:rsidRPr="00CC107B" w:rsidRDefault="00053F75" w:rsidP="00053F75">
      <w:pPr>
        <w:rPr>
          <w:rFonts w:ascii="Times New Roman" w:hAnsi="Times New Roman"/>
          <w:sz w:val="20"/>
          <w:szCs w:val="20"/>
        </w:rPr>
      </w:pPr>
      <w:r w:rsidRPr="00CC107B">
        <w:rPr>
          <w:rFonts w:ascii="Times New Roman" w:hAnsi="Times New Roman"/>
          <w:sz w:val="20"/>
          <w:szCs w:val="20"/>
        </w:rPr>
        <w:t xml:space="preserve">FIG 1a: Sagittal post contrast CT showing an umbilical hernia with herniation of small bowel loops through a midline defect in the abdominal </w:t>
      </w:r>
      <w:proofErr w:type="gramStart"/>
      <w:r w:rsidRPr="00CC107B">
        <w:rPr>
          <w:rFonts w:ascii="Times New Roman" w:hAnsi="Times New Roman"/>
          <w:sz w:val="20"/>
          <w:szCs w:val="20"/>
        </w:rPr>
        <w:t>wall</w:t>
      </w:r>
      <w:r w:rsidR="000B65BF">
        <w:rPr>
          <w:rFonts w:ascii="Times New Roman" w:hAnsi="Times New Roman"/>
          <w:sz w:val="20"/>
          <w:szCs w:val="20"/>
        </w:rPr>
        <w:t xml:space="preserve"> </w:t>
      </w:r>
      <w:bookmarkStart w:id="0" w:name="_GoBack"/>
      <w:bookmarkEnd w:id="0"/>
      <w:r w:rsidRPr="00CC107B">
        <w:rPr>
          <w:rFonts w:ascii="Times New Roman" w:hAnsi="Times New Roman"/>
          <w:sz w:val="20"/>
          <w:szCs w:val="20"/>
        </w:rPr>
        <w:t>.</w:t>
      </w:r>
      <w:proofErr w:type="gramEnd"/>
      <w:r w:rsidRPr="00CC107B">
        <w:rPr>
          <w:rFonts w:ascii="Times New Roman" w:hAnsi="Times New Roman"/>
          <w:sz w:val="20"/>
          <w:szCs w:val="20"/>
        </w:rPr>
        <w:t xml:space="preserve"> </w:t>
      </w:r>
    </w:p>
    <w:p w:rsidR="00053F75" w:rsidRPr="00CC107B" w:rsidRDefault="00053F75" w:rsidP="00053F75">
      <w:pPr>
        <w:rPr>
          <w:rFonts w:ascii="Times New Roman" w:hAnsi="Times New Roman"/>
          <w:sz w:val="20"/>
          <w:szCs w:val="20"/>
        </w:rPr>
      </w:pPr>
      <w:r w:rsidRPr="00CC107B">
        <w:rPr>
          <w:rFonts w:ascii="Times New Roman" w:hAnsi="Times New Roman"/>
          <w:sz w:val="20"/>
          <w:szCs w:val="20"/>
        </w:rPr>
        <w:t>FIG 1b: Axial CT showing indirect inguinal hernia (blue arrow)</w:t>
      </w:r>
    </w:p>
    <w:p w:rsidR="00053F75" w:rsidRPr="00CC107B" w:rsidRDefault="00053F75" w:rsidP="00053F75">
      <w:pPr>
        <w:rPr>
          <w:rFonts w:ascii="Times New Roman" w:hAnsi="Times New Roman"/>
          <w:sz w:val="20"/>
          <w:szCs w:val="20"/>
        </w:rPr>
      </w:pPr>
      <w:r w:rsidRPr="00CC107B">
        <w:rPr>
          <w:rFonts w:ascii="Times New Roman" w:hAnsi="Times New Roman"/>
          <w:sz w:val="20"/>
          <w:szCs w:val="20"/>
        </w:rPr>
        <w:t>FIG 1c: Axial CT showing SBO with abrupt transition point</w:t>
      </w:r>
      <w:r w:rsidR="009249EE">
        <w:rPr>
          <w:rFonts w:ascii="Times New Roman" w:hAnsi="Times New Roman"/>
          <w:sz w:val="20"/>
          <w:szCs w:val="20"/>
        </w:rPr>
        <w:t xml:space="preserve"> (yellow arrow)</w:t>
      </w:r>
      <w:r w:rsidRPr="00CC107B">
        <w:rPr>
          <w:rFonts w:ascii="Times New Roman" w:hAnsi="Times New Roman"/>
          <w:sz w:val="20"/>
          <w:szCs w:val="20"/>
        </w:rPr>
        <w:t xml:space="preserve"> with no associated mass in keeping with an adhesive band, confirmed at surgery.</w:t>
      </w:r>
    </w:p>
    <w:p w:rsidR="00053F75" w:rsidRPr="00CC107B" w:rsidRDefault="00053F75" w:rsidP="00053F75">
      <w:pPr>
        <w:rPr>
          <w:rFonts w:ascii="Times New Roman" w:hAnsi="Times New Roman"/>
          <w:sz w:val="20"/>
          <w:szCs w:val="20"/>
        </w:rPr>
      </w:pPr>
      <w:r w:rsidRPr="00CC107B">
        <w:rPr>
          <w:rFonts w:ascii="Times New Roman" w:hAnsi="Times New Roman"/>
          <w:sz w:val="20"/>
          <w:szCs w:val="20"/>
        </w:rPr>
        <w:t>FIG 1d: Axial CT in a known patient with Crohn’s disease showing mural hyper-enhancement</w:t>
      </w:r>
      <w:r w:rsidR="00A035AD">
        <w:rPr>
          <w:rFonts w:ascii="Times New Roman" w:hAnsi="Times New Roman"/>
          <w:sz w:val="20"/>
          <w:szCs w:val="20"/>
        </w:rPr>
        <w:t xml:space="preserve"> </w:t>
      </w:r>
      <w:r w:rsidRPr="00CC107B">
        <w:rPr>
          <w:rFonts w:ascii="Times New Roman" w:hAnsi="Times New Roman"/>
          <w:sz w:val="20"/>
          <w:szCs w:val="20"/>
        </w:rPr>
        <w:t xml:space="preserve">(yellow arrow) and mural </w:t>
      </w:r>
      <w:proofErr w:type="gramStart"/>
      <w:r w:rsidRPr="00CC107B">
        <w:rPr>
          <w:rFonts w:ascii="Times New Roman" w:hAnsi="Times New Roman"/>
          <w:sz w:val="20"/>
          <w:szCs w:val="20"/>
        </w:rPr>
        <w:t>thickening(</w:t>
      </w:r>
      <w:proofErr w:type="gramEnd"/>
      <w:r w:rsidRPr="00CC107B">
        <w:rPr>
          <w:rFonts w:ascii="Times New Roman" w:hAnsi="Times New Roman"/>
          <w:sz w:val="20"/>
          <w:szCs w:val="20"/>
        </w:rPr>
        <w:t>blue arrow)</w:t>
      </w:r>
    </w:p>
    <w:p w:rsidR="00053F75" w:rsidRPr="00CC107B" w:rsidRDefault="008117F9" w:rsidP="00053F75">
      <w:pPr>
        <w:rPr>
          <w:rFonts w:ascii="Times New Roman" w:hAnsi="Times New Roman"/>
          <w:sz w:val="20"/>
          <w:szCs w:val="20"/>
        </w:rPr>
      </w:pPr>
      <w:r>
        <w:rPr>
          <w:rFonts w:ascii="Times New Roman" w:hAnsi="Times New Roman"/>
          <w:sz w:val="20"/>
          <w:szCs w:val="20"/>
        </w:rPr>
        <w:t>FIG 2</w:t>
      </w:r>
      <w:r w:rsidR="00053F75" w:rsidRPr="00CC107B">
        <w:rPr>
          <w:rFonts w:ascii="Times New Roman" w:hAnsi="Times New Roman"/>
          <w:sz w:val="20"/>
          <w:szCs w:val="20"/>
        </w:rPr>
        <w:t>: Erect Abdominal radiograph: Small bowel dilatation with multiple air fluid levels at different heights with string of beads sign</w:t>
      </w:r>
      <w:r w:rsidR="00E647F9">
        <w:rPr>
          <w:rFonts w:ascii="Times New Roman" w:hAnsi="Times New Roman"/>
          <w:sz w:val="20"/>
          <w:szCs w:val="20"/>
        </w:rPr>
        <w:t xml:space="preserve"> (arrow)</w:t>
      </w:r>
      <w:r w:rsidR="00053F75" w:rsidRPr="00CC107B">
        <w:rPr>
          <w:rFonts w:ascii="Times New Roman" w:hAnsi="Times New Roman"/>
          <w:sz w:val="20"/>
          <w:szCs w:val="20"/>
        </w:rPr>
        <w:t xml:space="preserve"> in keeping with definite small bowel obstruction.</w:t>
      </w:r>
    </w:p>
    <w:p w:rsidR="00053F75" w:rsidRPr="00CC107B" w:rsidRDefault="008117F9" w:rsidP="00053F75">
      <w:pPr>
        <w:rPr>
          <w:rFonts w:ascii="Times New Roman" w:hAnsi="Times New Roman"/>
          <w:sz w:val="20"/>
          <w:szCs w:val="20"/>
        </w:rPr>
      </w:pPr>
      <w:r>
        <w:rPr>
          <w:rFonts w:ascii="Times New Roman" w:hAnsi="Times New Roman"/>
          <w:sz w:val="20"/>
          <w:szCs w:val="20"/>
        </w:rPr>
        <w:t>FIG 3</w:t>
      </w:r>
      <w:r w:rsidR="00053F75" w:rsidRPr="00CC107B">
        <w:rPr>
          <w:rFonts w:ascii="Times New Roman" w:hAnsi="Times New Roman"/>
          <w:sz w:val="20"/>
          <w:szCs w:val="20"/>
        </w:rPr>
        <w:t>a: Abdominal radiograph showing tubular air lucency</w:t>
      </w:r>
      <w:r w:rsidR="001F670B">
        <w:rPr>
          <w:rFonts w:ascii="Times New Roman" w:hAnsi="Times New Roman"/>
          <w:sz w:val="20"/>
          <w:szCs w:val="20"/>
        </w:rPr>
        <w:t xml:space="preserve"> (blue arrow)</w:t>
      </w:r>
      <w:r w:rsidR="00053F75" w:rsidRPr="00CC107B">
        <w:rPr>
          <w:rFonts w:ascii="Times New Roman" w:hAnsi="Times New Roman"/>
          <w:sz w:val="20"/>
          <w:szCs w:val="20"/>
        </w:rPr>
        <w:t xml:space="preserve"> resembling bowel overlying the left inguinal region in keeping with an inguinal hernia.</w:t>
      </w:r>
    </w:p>
    <w:p w:rsidR="00053F75" w:rsidRPr="00CC107B" w:rsidRDefault="008117F9" w:rsidP="00053F75">
      <w:pPr>
        <w:rPr>
          <w:rFonts w:ascii="Times New Roman" w:hAnsi="Times New Roman"/>
          <w:sz w:val="20"/>
          <w:szCs w:val="20"/>
        </w:rPr>
      </w:pPr>
      <w:r>
        <w:rPr>
          <w:rFonts w:ascii="Times New Roman" w:hAnsi="Times New Roman"/>
          <w:sz w:val="20"/>
          <w:szCs w:val="20"/>
        </w:rPr>
        <w:t>FIG 3</w:t>
      </w:r>
      <w:r w:rsidR="00053F75" w:rsidRPr="00CC107B">
        <w:rPr>
          <w:rFonts w:ascii="Times New Roman" w:hAnsi="Times New Roman"/>
          <w:sz w:val="20"/>
          <w:szCs w:val="20"/>
        </w:rPr>
        <w:t>b: Plain radiograph of surgically confirmed ileosigmoid knot showing dilated sigmoid colon with the apex in the left upper quadrant and the point of convergence overlying the right iliac fossa(thick arrow) with dilated small bowel loops in the pelvis(thin arrow)</w:t>
      </w:r>
    </w:p>
    <w:p w:rsidR="00053F75" w:rsidRPr="00CC107B" w:rsidRDefault="008117F9" w:rsidP="00053F75">
      <w:pPr>
        <w:rPr>
          <w:rFonts w:ascii="Times New Roman" w:hAnsi="Times New Roman"/>
          <w:sz w:val="20"/>
          <w:szCs w:val="20"/>
        </w:rPr>
      </w:pPr>
      <w:r>
        <w:rPr>
          <w:rFonts w:ascii="Times New Roman" w:hAnsi="Times New Roman"/>
          <w:sz w:val="20"/>
          <w:szCs w:val="20"/>
        </w:rPr>
        <w:t>FIG 4</w:t>
      </w:r>
      <w:r w:rsidR="00053F75" w:rsidRPr="00CC107B">
        <w:rPr>
          <w:rFonts w:ascii="Times New Roman" w:hAnsi="Times New Roman"/>
          <w:sz w:val="20"/>
          <w:szCs w:val="20"/>
        </w:rPr>
        <w:t>: Coronal post oral contrast CT Abdomen showing markedly dilated jejunal loops measuring 3.8cm from outer wall to outer wall.</w:t>
      </w:r>
    </w:p>
    <w:p w:rsidR="00DD25A5" w:rsidRPr="00CC107B" w:rsidRDefault="008117F9">
      <w:pPr>
        <w:rPr>
          <w:rFonts w:ascii="Times New Roman" w:hAnsi="Times New Roman"/>
          <w:sz w:val="20"/>
          <w:szCs w:val="20"/>
        </w:rPr>
      </w:pPr>
      <w:r>
        <w:rPr>
          <w:rFonts w:ascii="Times New Roman" w:hAnsi="Times New Roman"/>
          <w:sz w:val="20"/>
          <w:szCs w:val="20"/>
        </w:rPr>
        <w:t>FIG 5</w:t>
      </w:r>
      <w:r w:rsidR="00053F75" w:rsidRPr="00CC107B">
        <w:rPr>
          <w:rFonts w:ascii="Times New Roman" w:hAnsi="Times New Roman"/>
          <w:sz w:val="20"/>
          <w:szCs w:val="20"/>
        </w:rPr>
        <w:t xml:space="preserve">: Coronal CT Abdomen showing an abrupt beak like transition point in the right iliac fossa with mural hyperenhancement </w:t>
      </w:r>
      <w:r w:rsidR="00502994">
        <w:rPr>
          <w:rFonts w:ascii="Times New Roman" w:hAnsi="Times New Roman"/>
          <w:sz w:val="20"/>
          <w:szCs w:val="20"/>
        </w:rPr>
        <w:t xml:space="preserve">(arrow) </w:t>
      </w:r>
      <w:r w:rsidR="00053F75" w:rsidRPr="00CC107B">
        <w:rPr>
          <w:rFonts w:ascii="Times New Roman" w:hAnsi="Times New Roman"/>
          <w:sz w:val="20"/>
          <w:szCs w:val="20"/>
        </w:rPr>
        <w:t>secondary to Crohn’s disease</w:t>
      </w:r>
    </w:p>
    <w:p w:rsidR="00053F75" w:rsidRPr="00CC107B" w:rsidRDefault="005340D8" w:rsidP="00053F75">
      <w:pPr>
        <w:rPr>
          <w:rFonts w:ascii="Times New Roman" w:hAnsi="Times New Roman"/>
          <w:sz w:val="20"/>
          <w:szCs w:val="20"/>
        </w:rPr>
      </w:pPr>
      <w:r>
        <w:rPr>
          <w:rFonts w:ascii="Times New Roman" w:hAnsi="Times New Roman"/>
          <w:sz w:val="20"/>
          <w:szCs w:val="20"/>
        </w:rPr>
        <w:t xml:space="preserve">FIG 6a: </w:t>
      </w:r>
      <w:r w:rsidRPr="00CC107B">
        <w:rPr>
          <w:rFonts w:ascii="Times New Roman" w:hAnsi="Times New Roman"/>
          <w:sz w:val="20"/>
          <w:szCs w:val="20"/>
        </w:rPr>
        <w:t>Axial CT in a known haemophiliac showing SBO secondary to a large hyperdense haematoma (arrow).</w:t>
      </w:r>
    </w:p>
    <w:p w:rsidR="00053F75" w:rsidRPr="00CC107B" w:rsidRDefault="005340D8" w:rsidP="00053F75">
      <w:pPr>
        <w:rPr>
          <w:rFonts w:ascii="Times New Roman" w:hAnsi="Times New Roman"/>
          <w:sz w:val="20"/>
          <w:szCs w:val="20"/>
        </w:rPr>
      </w:pPr>
      <w:r>
        <w:rPr>
          <w:rFonts w:ascii="Times New Roman" w:hAnsi="Times New Roman"/>
          <w:sz w:val="20"/>
          <w:szCs w:val="20"/>
        </w:rPr>
        <w:t>FIG 6</w:t>
      </w:r>
      <w:r w:rsidR="00053F75" w:rsidRPr="00CC107B">
        <w:rPr>
          <w:rFonts w:ascii="Times New Roman" w:hAnsi="Times New Roman"/>
          <w:sz w:val="20"/>
          <w:szCs w:val="20"/>
        </w:rPr>
        <w:t>b:</w:t>
      </w:r>
      <w:r>
        <w:rPr>
          <w:rFonts w:ascii="Times New Roman" w:hAnsi="Times New Roman"/>
          <w:sz w:val="20"/>
          <w:szCs w:val="20"/>
        </w:rPr>
        <w:t xml:space="preserve"> </w:t>
      </w:r>
      <w:r w:rsidR="00053F75" w:rsidRPr="00CC107B">
        <w:rPr>
          <w:rFonts w:ascii="Times New Roman" w:hAnsi="Times New Roman"/>
          <w:sz w:val="20"/>
          <w:szCs w:val="20"/>
        </w:rPr>
        <w:t>Axial CT showing gross SBO with a target sign in the right iliac fossa secondary to active Crohn’s disease.</w:t>
      </w:r>
    </w:p>
    <w:p w:rsidR="00053F75" w:rsidRPr="00CC107B" w:rsidRDefault="005340D8" w:rsidP="00053F75">
      <w:pPr>
        <w:rPr>
          <w:rFonts w:ascii="Times New Roman" w:hAnsi="Times New Roman"/>
          <w:sz w:val="20"/>
          <w:szCs w:val="20"/>
        </w:rPr>
      </w:pPr>
      <w:r>
        <w:rPr>
          <w:rFonts w:ascii="Times New Roman" w:hAnsi="Times New Roman"/>
          <w:sz w:val="20"/>
          <w:szCs w:val="20"/>
        </w:rPr>
        <w:t>FIG 6</w:t>
      </w:r>
      <w:r w:rsidR="00053F75" w:rsidRPr="00CC107B">
        <w:rPr>
          <w:rFonts w:ascii="Times New Roman" w:hAnsi="Times New Roman"/>
          <w:sz w:val="20"/>
          <w:szCs w:val="20"/>
        </w:rPr>
        <w:t xml:space="preserve">c: </w:t>
      </w:r>
      <w:r w:rsidRPr="00CC107B">
        <w:rPr>
          <w:rFonts w:ascii="Times New Roman" w:hAnsi="Times New Roman"/>
          <w:sz w:val="20"/>
          <w:szCs w:val="20"/>
        </w:rPr>
        <w:t>Coronal CT showing gross small bowel dilatation (yellow arrow) with extensive mesenteric adenopathy (blue arrow) secondary to tuberculosis</w:t>
      </w:r>
      <w:r>
        <w:rPr>
          <w:rFonts w:ascii="Times New Roman" w:hAnsi="Times New Roman"/>
          <w:sz w:val="20"/>
          <w:szCs w:val="20"/>
        </w:rPr>
        <w:t>.</w:t>
      </w:r>
    </w:p>
    <w:p w:rsidR="00053F75" w:rsidRPr="00CC107B" w:rsidRDefault="005340D8" w:rsidP="00053F75">
      <w:pPr>
        <w:rPr>
          <w:rFonts w:ascii="Times New Roman" w:hAnsi="Times New Roman"/>
          <w:sz w:val="20"/>
          <w:szCs w:val="20"/>
        </w:rPr>
      </w:pPr>
      <w:r>
        <w:rPr>
          <w:rFonts w:ascii="Times New Roman" w:hAnsi="Times New Roman"/>
          <w:sz w:val="20"/>
          <w:szCs w:val="20"/>
        </w:rPr>
        <w:t>FIG 6</w:t>
      </w:r>
      <w:r w:rsidR="00053F75" w:rsidRPr="00CC107B">
        <w:rPr>
          <w:rFonts w:ascii="Times New Roman" w:hAnsi="Times New Roman"/>
          <w:sz w:val="20"/>
          <w:szCs w:val="20"/>
        </w:rPr>
        <w:t>d:</w:t>
      </w:r>
      <w:r>
        <w:rPr>
          <w:rFonts w:ascii="Times New Roman" w:hAnsi="Times New Roman"/>
          <w:sz w:val="20"/>
          <w:szCs w:val="20"/>
        </w:rPr>
        <w:t xml:space="preserve"> </w:t>
      </w:r>
      <w:r w:rsidRPr="00CC107B">
        <w:rPr>
          <w:rFonts w:ascii="Times New Roman" w:hAnsi="Times New Roman"/>
          <w:sz w:val="20"/>
          <w:szCs w:val="20"/>
        </w:rPr>
        <w:t xml:space="preserve">Coronal CT showing marked small bowel obstruction secondary to a </w:t>
      </w:r>
      <w:proofErr w:type="spellStart"/>
      <w:r w:rsidRPr="00CC107B">
        <w:rPr>
          <w:rFonts w:ascii="Times New Roman" w:hAnsi="Times New Roman"/>
          <w:sz w:val="20"/>
          <w:szCs w:val="20"/>
        </w:rPr>
        <w:t>tumour</w:t>
      </w:r>
      <w:proofErr w:type="spellEnd"/>
      <w:r w:rsidRPr="00CC107B">
        <w:rPr>
          <w:rFonts w:ascii="Times New Roman" w:hAnsi="Times New Roman"/>
          <w:sz w:val="20"/>
          <w:szCs w:val="20"/>
        </w:rPr>
        <w:t xml:space="preserve"> in the right iliac </w:t>
      </w:r>
      <w:proofErr w:type="gramStart"/>
      <w:r w:rsidRPr="00CC107B">
        <w:rPr>
          <w:rFonts w:ascii="Times New Roman" w:hAnsi="Times New Roman"/>
          <w:sz w:val="20"/>
          <w:szCs w:val="20"/>
        </w:rPr>
        <w:t>fossa</w:t>
      </w:r>
      <w:r w:rsidR="00A035AD">
        <w:rPr>
          <w:rFonts w:ascii="Times New Roman" w:hAnsi="Times New Roman"/>
          <w:sz w:val="20"/>
          <w:szCs w:val="20"/>
        </w:rPr>
        <w:t>(</w:t>
      </w:r>
      <w:proofErr w:type="gramEnd"/>
      <w:r w:rsidR="00A035AD">
        <w:rPr>
          <w:rFonts w:ascii="Times New Roman" w:hAnsi="Times New Roman"/>
          <w:sz w:val="20"/>
          <w:szCs w:val="20"/>
        </w:rPr>
        <w:t>arrow)</w:t>
      </w:r>
      <w:r w:rsidRPr="00CC107B">
        <w:rPr>
          <w:rFonts w:ascii="Times New Roman" w:hAnsi="Times New Roman"/>
          <w:sz w:val="20"/>
          <w:szCs w:val="20"/>
        </w:rPr>
        <w:t>.</w:t>
      </w:r>
    </w:p>
    <w:p w:rsidR="00053F75" w:rsidRDefault="00053F75" w:rsidP="00053F75">
      <w:pPr>
        <w:rPr>
          <w:rFonts w:ascii="Times New Roman" w:hAnsi="Times New Roman"/>
          <w:sz w:val="20"/>
          <w:szCs w:val="20"/>
        </w:rPr>
      </w:pPr>
      <w:r w:rsidRPr="00CC107B">
        <w:rPr>
          <w:rFonts w:ascii="Times New Roman" w:hAnsi="Times New Roman"/>
          <w:sz w:val="20"/>
          <w:szCs w:val="20"/>
        </w:rPr>
        <w:t xml:space="preserve">FIG </w:t>
      </w:r>
      <w:r w:rsidR="005340D8">
        <w:rPr>
          <w:rFonts w:ascii="Times New Roman" w:hAnsi="Times New Roman"/>
          <w:sz w:val="20"/>
          <w:szCs w:val="20"/>
        </w:rPr>
        <w:t>6</w:t>
      </w:r>
      <w:r w:rsidRPr="00CC107B">
        <w:rPr>
          <w:rFonts w:ascii="Times New Roman" w:hAnsi="Times New Roman"/>
          <w:sz w:val="20"/>
          <w:szCs w:val="20"/>
        </w:rPr>
        <w:t>e</w:t>
      </w:r>
      <w:proofErr w:type="gramStart"/>
      <w:r w:rsidRPr="00CC107B">
        <w:rPr>
          <w:rFonts w:ascii="Times New Roman" w:hAnsi="Times New Roman"/>
          <w:sz w:val="20"/>
          <w:szCs w:val="20"/>
        </w:rPr>
        <w:t>:.</w:t>
      </w:r>
      <w:proofErr w:type="gramEnd"/>
      <w:r w:rsidR="005340D8" w:rsidRPr="005340D8">
        <w:rPr>
          <w:rFonts w:ascii="Times New Roman" w:hAnsi="Times New Roman"/>
          <w:sz w:val="20"/>
          <w:szCs w:val="20"/>
        </w:rPr>
        <w:t xml:space="preserve"> </w:t>
      </w:r>
      <w:r w:rsidR="005340D8" w:rsidRPr="00CC107B">
        <w:rPr>
          <w:rFonts w:ascii="Times New Roman" w:hAnsi="Times New Roman"/>
          <w:sz w:val="20"/>
          <w:szCs w:val="20"/>
        </w:rPr>
        <w:t>Axial post contrast CT abdomen showing markedly thickened small bowel loops</w:t>
      </w:r>
      <w:r w:rsidR="008F5970">
        <w:rPr>
          <w:rFonts w:ascii="Times New Roman" w:hAnsi="Times New Roman"/>
          <w:sz w:val="20"/>
          <w:szCs w:val="20"/>
        </w:rPr>
        <w:t xml:space="preserve"> (arrow)</w:t>
      </w:r>
      <w:r w:rsidR="005340D8" w:rsidRPr="00CC107B">
        <w:rPr>
          <w:rFonts w:ascii="Times New Roman" w:hAnsi="Times New Roman"/>
          <w:sz w:val="20"/>
          <w:szCs w:val="20"/>
        </w:rPr>
        <w:t xml:space="preserve"> in a known patient with lymphoma.</w:t>
      </w:r>
    </w:p>
    <w:p w:rsidR="008117F9" w:rsidRPr="00CC107B" w:rsidRDefault="008117F9" w:rsidP="008117F9">
      <w:pPr>
        <w:rPr>
          <w:rFonts w:ascii="Times New Roman" w:hAnsi="Times New Roman"/>
          <w:sz w:val="20"/>
          <w:szCs w:val="20"/>
        </w:rPr>
      </w:pPr>
      <w:r>
        <w:rPr>
          <w:rFonts w:ascii="Times New Roman" w:hAnsi="Times New Roman"/>
          <w:sz w:val="20"/>
          <w:szCs w:val="20"/>
        </w:rPr>
        <w:t>Fig 6f</w:t>
      </w:r>
      <w:r w:rsidRPr="00CC107B">
        <w:rPr>
          <w:rFonts w:ascii="Times New Roman" w:hAnsi="Times New Roman"/>
          <w:sz w:val="20"/>
          <w:szCs w:val="20"/>
        </w:rPr>
        <w:t xml:space="preserve">: Axial post contrast CT showing a mass in the right iliac fossa </w:t>
      </w:r>
      <w:r w:rsidR="00774E37">
        <w:rPr>
          <w:rFonts w:ascii="Times New Roman" w:hAnsi="Times New Roman"/>
          <w:sz w:val="20"/>
          <w:szCs w:val="20"/>
        </w:rPr>
        <w:t xml:space="preserve">(blue arrow) </w:t>
      </w:r>
      <w:r w:rsidRPr="00CC107B">
        <w:rPr>
          <w:rFonts w:ascii="Times New Roman" w:hAnsi="Times New Roman"/>
          <w:sz w:val="20"/>
          <w:szCs w:val="20"/>
        </w:rPr>
        <w:t>with alternating layers of low</w:t>
      </w:r>
      <w:r w:rsidR="00876E09">
        <w:rPr>
          <w:rFonts w:ascii="Times New Roman" w:hAnsi="Times New Roman"/>
          <w:sz w:val="20"/>
          <w:szCs w:val="20"/>
        </w:rPr>
        <w:t xml:space="preserve"> </w:t>
      </w:r>
      <w:r w:rsidRPr="00CC107B">
        <w:rPr>
          <w:rFonts w:ascii="Times New Roman" w:hAnsi="Times New Roman"/>
          <w:sz w:val="20"/>
          <w:szCs w:val="20"/>
        </w:rPr>
        <w:t xml:space="preserve">(mesenteric fat) and high </w:t>
      </w:r>
      <w:proofErr w:type="gramStart"/>
      <w:r w:rsidRPr="00CC107B">
        <w:rPr>
          <w:rFonts w:ascii="Times New Roman" w:hAnsi="Times New Roman"/>
          <w:sz w:val="20"/>
          <w:szCs w:val="20"/>
        </w:rPr>
        <w:t>attenuation(</w:t>
      </w:r>
      <w:proofErr w:type="gramEnd"/>
      <w:r w:rsidRPr="00CC107B">
        <w:rPr>
          <w:rFonts w:ascii="Times New Roman" w:hAnsi="Times New Roman"/>
          <w:sz w:val="20"/>
          <w:szCs w:val="20"/>
        </w:rPr>
        <w:t xml:space="preserve">bowel wall) in keeping with </w:t>
      </w:r>
      <w:proofErr w:type="spellStart"/>
      <w:r w:rsidRPr="00CC107B">
        <w:rPr>
          <w:rFonts w:ascii="Times New Roman" w:hAnsi="Times New Roman"/>
          <w:sz w:val="20"/>
          <w:szCs w:val="20"/>
        </w:rPr>
        <w:t>ileocolic</w:t>
      </w:r>
      <w:proofErr w:type="spellEnd"/>
      <w:r w:rsidRPr="00CC107B">
        <w:rPr>
          <w:rFonts w:ascii="Times New Roman" w:hAnsi="Times New Roman"/>
          <w:sz w:val="20"/>
          <w:szCs w:val="20"/>
        </w:rPr>
        <w:t xml:space="preserve"> intussusception with SBO.</w:t>
      </w:r>
    </w:p>
    <w:p w:rsidR="008117F9" w:rsidRPr="00CC107B" w:rsidRDefault="008117F9" w:rsidP="00053F75">
      <w:pPr>
        <w:rPr>
          <w:rFonts w:ascii="Times New Roman" w:hAnsi="Times New Roman"/>
          <w:sz w:val="20"/>
          <w:szCs w:val="20"/>
        </w:rPr>
      </w:pPr>
    </w:p>
    <w:p w:rsidR="00053F75" w:rsidRPr="00CC107B" w:rsidRDefault="00F7725C" w:rsidP="00053F75">
      <w:pPr>
        <w:rPr>
          <w:rFonts w:ascii="Times New Roman" w:hAnsi="Times New Roman"/>
          <w:sz w:val="20"/>
          <w:szCs w:val="20"/>
        </w:rPr>
      </w:pPr>
      <w:r>
        <w:rPr>
          <w:rFonts w:ascii="Times New Roman" w:hAnsi="Times New Roman"/>
          <w:sz w:val="20"/>
          <w:szCs w:val="20"/>
        </w:rPr>
        <w:t>FIG 7</w:t>
      </w:r>
      <w:r w:rsidR="00053F75" w:rsidRPr="00CC107B">
        <w:rPr>
          <w:rFonts w:ascii="Times New Roman" w:hAnsi="Times New Roman"/>
          <w:sz w:val="20"/>
          <w:szCs w:val="20"/>
        </w:rPr>
        <w:t xml:space="preserve">: Axial CT appearance of the whirl sign </w:t>
      </w:r>
      <w:r w:rsidR="003D69DB">
        <w:rPr>
          <w:rFonts w:ascii="Times New Roman" w:hAnsi="Times New Roman"/>
          <w:sz w:val="20"/>
          <w:szCs w:val="20"/>
        </w:rPr>
        <w:t>(arrow)</w:t>
      </w:r>
      <w:r w:rsidR="00876E09">
        <w:rPr>
          <w:rFonts w:ascii="Times New Roman" w:hAnsi="Times New Roman"/>
          <w:sz w:val="20"/>
          <w:szCs w:val="20"/>
        </w:rPr>
        <w:t xml:space="preserve"> </w:t>
      </w:r>
      <w:r w:rsidR="00053F75" w:rsidRPr="00CC107B">
        <w:rPr>
          <w:rFonts w:ascii="Times New Roman" w:hAnsi="Times New Roman"/>
          <w:sz w:val="20"/>
          <w:szCs w:val="20"/>
        </w:rPr>
        <w:t>due to convergence of vessels around a fixed point of obstruction.</w:t>
      </w:r>
    </w:p>
    <w:p w:rsidR="00053F75" w:rsidRPr="00CC107B" w:rsidRDefault="00F7725C" w:rsidP="00053F75">
      <w:pPr>
        <w:rPr>
          <w:rFonts w:ascii="Times New Roman" w:hAnsi="Times New Roman"/>
          <w:sz w:val="20"/>
          <w:szCs w:val="20"/>
        </w:rPr>
      </w:pPr>
      <w:r>
        <w:rPr>
          <w:rFonts w:ascii="Times New Roman" w:hAnsi="Times New Roman"/>
          <w:sz w:val="20"/>
          <w:szCs w:val="20"/>
        </w:rPr>
        <w:t>FIG 8</w:t>
      </w:r>
      <w:r w:rsidR="00053F75" w:rsidRPr="00CC107B">
        <w:rPr>
          <w:rFonts w:ascii="Times New Roman" w:hAnsi="Times New Roman"/>
          <w:sz w:val="20"/>
          <w:szCs w:val="20"/>
        </w:rPr>
        <w:t>a: Axial CT showing bulls-eye or target appearance in which there are alternating layers of high and low attenuation due to mural hyperenhancement and submucosal edema(arrow).</w:t>
      </w:r>
    </w:p>
    <w:p w:rsidR="00053F75" w:rsidRPr="00CC107B" w:rsidRDefault="00F7725C" w:rsidP="00053F75">
      <w:pPr>
        <w:rPr>
          <w:rFonts w:ascii="Times New Roman" w:hAnsi="Times New Roman"/>
          <w:sz w:val="20"/>
          <w:szCs w:val="20"/>
        </w:rPr>
      </w:pPr>
      <w:r>
        <w:rPr>
          <w:rFonts w:ascii="Times New Roman" w:hAnsi="Times New Roman"/>
          <w:sz w:val="20"/>
          <w:szCs w:val="20"/>
        </w:rPr>
        <w:lastRenderedPageBreak/>
        <w:t>FIG 8</w:t>
      </w:r>
      <w:r w:rsidR="00053F75" w:rsidRPr="00CC107B">
        <w:rPr>
          <w:rFonts w:ascii="Times New Roman" w:hAnsi="Times New Roman"/>
          <w:sz w:val="20"/>
          <w:szCs w:val="20"/>
        </w:rPr>
        <w:t>b: SBO in a known patient with tuberculosis complicated by perforation. Extraluminal contrast filled collection (yellow arrow)</w:t>
      </w:r>
    </w:p>
    <w:p w:rsidR="00053F75" w:rsidRPr="00CC107B" w:rsidRDefault="00F7725C" w:rsidP="00053F75">
      <w:pPr>
        <w:rPr>
          <w:rFonts w:ascii="Times New Roman" w:hAnsi="Times New Roman"/>
          <w:sz w:val="20"/>
          <w:szCs w:val="20"/>
        </w:rPr>
      </w:pPr>
      <w:r>
        <w:rPr>
          <w:rFonts w:ascii="Times New Roman" w:hAnsi="Times New Roman"/>
          <w:sz w:val="20"/>
          <w:szCs w:val="20"/>
        </w:rPr>
        <w:t>FIG 9</w:t>
      </w:r>
      <w:r w:rsidR="00053F75" w:rsidRPr="00CC107B">
        <w:rPr>
          <w:rFonts w:ascii="Times New Roman" w:hAnsi="Times New Roman"/>
          <w:sz w:val="20"/>
          <w:szCs w:val="20"/>
        </w:rPr>
        <w:t xml:space="preserve">a: Axial CT enterography using water showing gross SBO with an abrupt transition point </w:t>
      </w:r>
      <w:r w:rsidR="00DE3DB7">
        <w:rPr>
          <w:rFonts w:ascii="Times New Roman" w:hAnsi="Times New Roman"/>
          <w:sz w:val="20"/>
          <w:szCs w:val="20"/>
        </w:rPr>
        <w:t xml:space="preserve">(arrow) </w:t>
      </w:r>
      <w:r w:rsidR="00053F75" w:rsidRPr="00CC107B">
        <w:rPr>
          <w:rFonts w:ascii="Times New Roman" w:hAnsi="Times New Roman"/>
          <w:sz w:val="20"/>
          <w:szCs w:val="20"/>
        </w:rPr>
        <w:t xml:space="preserve">in the right iliac fossa secondary to a stricture from tuberculosis. </w:t>
      </w:r>
    </w:p>
    <w:p w:rsidR="00053F75" w:rsidRPr="00CC107B" w:rsidRDefault="00F7725C" w:rsidP="00053F75">
      <w:pPr>
        <w:pStyle w:val="Default"/>
        <w:rPr>
          <w:sz w:val="20"/>
          <w:szCs w:val="20"/>
        </w:rPr>
      </w:pPr>
      <w:r>
        <w:rPr>
          <w:sz w:val="20"/>
          <w:szCs w:val="20"/>
        </w:rPr>
        <w:t>FIG 9</w:t>
      </w:r>
      <w:r w:rsidR="00053F75" w:rsidRPr="00CC107B">
        <w:rPr>
          <w:sz w:val="20"/>
          <w:szCs w:val="20"/>
        </w:rPr>
        <w:t>b: 3D reconstruction of CT enterography showing marked SBO. Manipulation on the workstation allows accurate evaluation of the transition point</w:t>
      </w:r>
    </w:p>
    <w:p w:rsidR="00053F75" w:rsidRPr="00CC107B" w:rsidRDefault="00053F75" w:rsidP="00053F75">
      <w:pPr>
        <w:pStyle w:val="Default"/>
        <w:rPr>
          <w:sz w:val="20"/>
          <w:szCs w:val="20"/>
        </w:rPr>
      </w:pPr>
    </w:p>
    <w:p w:rsidR="00053F75" w:rsidRPr="00CC107B" w:rsidRDefault="00F7725C" w:rsidP="00053F75">
      <w:pPr>
        <w:pStyle w:val="Default"/>
        <w:rPr>
          <w:sz w:val="20"/>
          <w:szCs w:val="20"/>
        </w:rPr>
      </w:pPr>
      <w:r>
        <w:rPr>
          <w:sz w:val="20"/>
          <w:szCs w:val="20"/>
        </w:rPr>
        <w:t>FIG 10</w:t>
      </w:r>
      <w:r w:rsidR="00053F75" w:rsidRPr="00CC107B">
        <w:rPr>
          <w:sz w:val="20"/>
          <w:szCs w:val="20"/>
        </w:rPr>
        <w:t xml:space="preserve">:  Reproduced with permission </w:t>
      </w:r>
      <w:proofErr w:type="gramStart"/>
      <w:r w:rsidR="00053F75" w:rsidRPr="00CC107B">
        <w:rPr>
          <w:sz w:val="20"/>
          <w:szCs w:val="20"/>
        </w:rPr>
        <w:t>from :</w:t>
      </w:r>
      <w:proofErr w:type="gramEnd"/>
    </w:p>
    <w:p w:rsidR="00053F75" w:rsidRPr="00CC107B" w:rsidRDefault="00053F75" w:rsidP="00053F75">
      <w:pPr>
        <w:pStyle w:val="Pa16"/>
        <w:ind w:firstLine="240"/>
        <w:rPr>
          <w:rFonts w:ascii="Times New Roman" w:hAnsi="Times New Roman"/>
          <w:color w:val="000000"/>
          <w:sz w:val="20"/>
          <w:szCs w:val="20"/>
        </w:rPr>
      </w:pPr>
      <w:r w:rsidRPr="00CC107B">
        <w:rPr>
          <w:rFonts w:ascii="Times New Roman" w:hAnsi="Times New Roman"/>
          <w:sz w:val="20"/>
          <w:szCs w:val="20"/>
        </w:rPr>
        <w:t xml:space="preserve"> </w:t>
      </w:r>
      <w:proofErr w:type="spellStart"/>
      <w:r w:rsidRPr="00CC107B">
        <w:rPr>
          <w:rFonts w:ascii="Times New Roman" w:hAnsi="Times New Roman"/>
          <w:sz w:val="20"/>
          <w:szCs w:val="20"/>
        </w:rPr>
        <w:t>Amzallag-Bellenger</w:t>
      </w:r>
      <w:proofErr w:type="spellEnd"/>
      <w:r w:rsidRPr="00CC107B">
        <w:rPr>
          <w:rFonts w:ascii="Times New Roman" w:hAnsi="Times New Roman"/>
          <w:sz w:val="20"/>
          <w:szCs w:val="20"/>
        </w:rPr>
        <w:t xml:space="preserve"> E, </w:t>
      </w:r>
      <w:proofErr w:type="spellStart"/>
      <w:r w:rsidRPr="00CC107B">
        <w:rPr>
          <w:rFonts w:ascii="Times New Roman" w:hAnsi="Times New Roman"/>
          <w:sz w:val="20"/>
          <w:szCs w:val="20"/>
        </w:rPr>
        <w:t>Oudjit</w:t>
      </w:r>
      <w:proofErr w:type="spellEnd"/>
      <w:r w:rsidRPr="00CC107B">
        <w:rPr>
          <w:rFonts w:ascii="Times New Roman" w:hAnsi="Times New Roman"/>
          <w:sz w:val="20"/>
          <w:szCs w:val="20"/>
        </w:rPr>
        <w:t xml:space="preserve"> A, Ruiz A, et al. Effectiveness of MR enterography for the assessment of small-bowel </w:t>
      </w:r>
      <w:proofErr w:type="spellStart"/>
      <w:r w:rsidRPr="00CC107B">
        <w:rPr>
          <w:rFonts w:ascii="Times New Roman" w:hAnsi="Times New Roman"/>
          <w:sz w:val="20"/>
          <w:szCs w:val="20"/>
        </w:rPr>
        <w:t>disesases</w:t>
      </w:r>
      <w:proofErr w:type="spellEnd"/>
      <w:r w:rsidRPr="00CC107B">
        <w:rPr>
          <w:rFonts w:ascii="Times New Roman" w:hAnsi="Times New Roman"/>
          <w:sz w:val="20"/>
          <w:szCs w:val="20"/>
        </w:rPr>
        <w:t xml:space="preserve"> beyond </w:t>
      </w:r>
      <w:proofErr w:type="spellStart"/>
      <w:r w:rsidRPr="00CC107B">
        <w:rPr>
          <w:rFonts w:ascii="Times New Roman" w:hAnsi="Times New Roman"/>
          <w:sz w:val="20"/>
          <w:szCs w:val="20"/>
        </w:rPr>
        <w:t>Crohn</w:t>
      </w:r>
      <w:proofErr w:type="spellEnd"/>
      <w:r w:rsidRPr="00CC107B">
        <w:rPr>
          <w:rFonts w:ascii="Times New Roman" w:hAnsi="Times New Roman"/>
          <w:sz w:val="20"/>
          <w:szCs w:val="20"/>
        </w:rPr>
        <w:t xml:space="preserve"> Disease. </w:t>
      </w:r>
      <w:proofErr w:type="spellStart"/>
      <w:r w:rsidRPr="00CC107B">
        <w:rPr>
          <w:rFonts w:ascii="Times New Roman" w:hAnsi="Times New Roman"/>
          <w:i/>
          <w:iCs/>
          <w:sz w:val="20"/>
          <w:szCs w:val="20"/>
        </w:rPr>
        <w:t>RadioGraphics</w:t>
      </w:r>
      <w:proofErr w:type="spellEnd"/>
      <w:r w:rsidRPr="00CC107B">
        <w:rPr>
          <w:rFonts w:ascii="Times New Roman" w:hAnsi="Times New Roman"/>
          <w:i/>
          <w:iCs/>
          <w:sz w:val="20"/>
          <w:szCs w:val="20"/>
        </w:rPr>
        <w:t xml:space="preserve"> </w:t>
      </w:r>
      <w:r w:rsidRPr="00CC107B">
        <w:rPr>
          <w:rFonts w:ascii="Times New Roman" w:hAnsi="Times New Roman"/>
          <w:sz w:val="20"/>
          <w:szCs w:val="20"/>
        </w:rPr>
        <w:t>2012</w:t>
      </w:r>
      <w:proofErr w:type="gramStart"/>
      <w:r w:rsidRPr="00CC107B">
        <w:rPr>
          <w:rFonts w:ascii="Times New Roman" w:hAnsi="Times New Roman"/>
          <w:sz w:val="20"/>
          <w:szCs w:val="20"/>
        </w:rPr>
        <w:t>;32:1423</w:t>
      </w:r>
      <w:proofErr w:type="gramEnd"/>
      <w:r w:rsidRPr="00CC107B">
        <w:rPr>
          <w:rFonts w:ascii="Times New Roman" w:hAnsi="Times New Roman"/>
          <w:sz w:val="20"/>
          <w:szCs w:val="20"/>
        </w:rPr>
        <w:t>-1444.</w:t>
      </w:r>
    </w:p>
    <w:p w:rsidR="00053F75" w:rsidRPr="00CC107B" w:rsidRDefault="00053F75" w:rsidP="00053F75">
      <w:pPr>
        <w:pStyle w:val="Default"/>
        <w:rPr>
          <w:sz w:val="20"/>
          <w:szCs w:val="20"/>
        </w:rPr>
      </w:pPr>
      <w:proofErr w:type="gramStart"/>
      <w:r w:rsidRPr="00CC107B">
        <w:rPr>
          <w:sz w:val="20"/>
          <w:szCs w:val="20"/>
        </w:rPr>
        <w:t xml:space="preserve">Adhesive </w:t>
      </w:r>
      <w:proofErr w:type="spellStart"/>
      <w:r w:rsidRPr="00CC107B">
        <w:rPr>
          <w:sz w:val="20"/>
          <w:szCs w:val="20"/>
        </w:rPr>
        <w:t>ileal</w:t>
      </w:r>
      <w:proofErr w:type="spellEnd"/>
      <w:r w:rsidRPr="00CC107B">
        <w:rPr>
          <w:sz w:val="20"/>
          <w:szCs w:val="20"/>
        </w:rPr>
        <w:t xml:space="preserve"> obstruction in a 30-year-old woman with a history of ap</w:t>
      </w:r>
      <w:r w:rsidRPr="00CC107B">
        <w:rPr>
          <w:sz w:val="20"/>
          <w:szCs w:val="20"/>
        </w:rPr>
        <w:softHyphen/>
        <w:t>pendectomy and recurrent low-grade bowel obstruction.</w:t>
      </w:r>
      <w:proofErr w:type="gramEnd"/>
      <w:r w:rsidRPr="00CC107B">
        <w:rPr>
          <w:sz w:val="20"/>
          <w:szCs w:val="20"/>
        </w:rPr>
        <w:t xml:space="preserve"> MR </w:t>
      </w:r>
      <w:proofErr w:type="gramStart"/>
      <w:r w:rsidRPr="00CC107B">
        <w:rPr>
          <w:sz w:val="20"/>
          <w:szCs w:val="20"/>
        </w:rPr>
        <w:t>enterography</w:t>
      </w:r>
      <w:proofErr w:type="gramEnd"/>
      <w:r w:rsidRPr="00CC107B">
        <w:rPr>
          <w:sz w:val="20"/>
          <w:szCs w:val="20"/>
        </w:rPr>
        <w:t xml:space="preserve"> was performed after the administration of 1 L of an oral con</w:t>
      </w:r>
      <w:r w:rsidRPr="00CC107B">
        <w:rPr>
          <w:sz w:val="20"/>
          <w:szCs w:val="20"/>
        </w:rPr>
        <w:softHyphen/>
        <w:t xml:space="preserve">trast agent. Coronal FISP image from MR </w:t>
      </w:r>
      <w:proofErr w:type="gramStart"/>
      <w:r w:rsidRPr="00CC107B">
        <w:rPr>
          <w:sz w:val="20"/>
          <w:szCs w:val="20"/>
        </w:rPr>
        <w:t>enterography</w:t>
      </w:r>
      <w:proofErr w:type="gramEnd"/>
      <w:r w:rsidRPr="00CC107B">
        <w:rPr>
          <w:sz w:val="20"/>
          <w:szCs w:val="20"/>
        </w:rPr>
        <w:t xml:space="preserve"> demonstrates </w:t>
      </w:r>
      <w:proofErr w:type="spellStart"/>
      <w:r w:rsidRPr="00CC107B">
        <w:rPr>
          <w:sz w:val="20"/>
          <w:szCs w:val="20"/>
        </w:rPr>
        <w:t>ileal</w:t>
      </w:r>
      <w:proofErr w:type="spellEnd"/>
      <w:r w:rsidRPr="00CC107B">
        <w:rPr>
          <w:sz w:val="20"/>
          <w:szCs w:val="20"/>
        </w:rPr>
        <w:t xml:space="preserve"> loop dilatation (curved arrow), a transition point (straight arrow), and normal distal </w:t>
      </w:r>
      <w:proofErr w:type="spellStart"/>
      <w:r w:rsidRPr="00CC107B">
        <w:rPr>
          <w:sz w:val="20"/>
          <w:szCs w:val="20"/>
        </w:rPr>
        <w:t>caliber</w:t>
      </w:r>
      <w:proofErr w:type="spellEnd"/>
      <w:r w:rsidRPr="00CC107B">
        <w:rPr>
          <w:sz w:val="20"/>
          <w:szCs w:val="20"/>
        </w:rPr>
        <w:t xml:space="preserve"> (arrowhead). No mass, bowel wall thickening, stricture, or other specific cause of obstruction was iden</w:t>
      </w:r>
      <w:r w:rsidRPr="00CC107B">
        <w:rPr>
          <w:sz w:val="20"/>
          <w:szCs w:val="20"/>
        </w:rPr>
        <w:softHyphen/>
        <w:t>tified. These findings were suggestive of an obstruction due to bowel adhesion, which was later confirmed at laparotomy</w:t>
      </w:r>
    </w:p>
    <w:p w:rsidR="00053F75" w:rsidRPr="00CC107B" w:rsidRDefault="00053F75" w:rsidP="00053F75">
      <w:pPr>
        <w:pStyle w:val="Default"/>
        <w:rPr>
          <w:sz w:val="20"/>
          <w:szCs w:val="20"/>
        </w:rPr>
      </w:pPr>
    </w:p>
    <w:p w:rsidR="00053F75" w:rsidRPr="00CC107B" w:rsidRDefault="00F7725C" w:rsidP="00053F75">
      <w:pPr>
        <w:rPr>
          <w:rFonts w:ascii="Times New Roman" w:hAnsi="Times New Roman"/>
          <w:sz w:val="20"/>
          <w:szCs w:val="20"/>
        </w:rPr>
      </w:pPr>
      <w:r>
        <w:rPr>
          <w:rFonts w:ascii="Times New Roman" w:hAnsi="Times New Roman"/>
          <w:sz w:val="20"/>
          <w:szCs w:val="20"/>
        </w:rPr>
        <w:t>FIG 11</w:t>
      </w:r>
      <w:r w:rsidR="00053F75" w:rsidRPr="00CC107B">
        <w:rPr>
          <w:rFonts w:ascii="Times New Roman" w:hAnsi="Times New Roman"/>
          <w:sz w:val="20"/>
          <w:szCs w:val="20"/>
        </w:rPr>
        <w:t>: Small bowel follow through study showing gross small bowel dilatation with dilution of barium and poor mucosal detail and poor delineation of the transition point due to overlapping bowel loops.</w:t>
      </w:r>
    </w:p>
    <w:p w:rsidR="00053F75" w:rsidRPr="00CC107B" w:rsidRDefault="00053F75" w:rsidP="00053F75">
      <w:pPr>
        <w:rPr>
          <w:rFonts w:ascii="Times New Roman" w:hAnsi="Times New Roman"/>
          <w:sz w:val="20"/>
          <w:szCs w:val="20"/>
        </w:rPr>
      </w:pPr>
    </w:p>
    <w:p w:rsidR="00053F75" w:rsidRPr="00CC107B" w:rsidRDefault="00053F75" w:rsidP="00053F75">
      <w:pPr>
        <w:rPr>
          <w:rFonts w:ascii="Times New Roman" w:hAnsi="Times New Roman"/>
          <w:sz w:val="20"/>
          <w:szCs w:val="20"/>
        </w:rPr>
      </w:pPr>
    </w:p>
    <w:p w:rsidR="00053F75" w:rsidRPr="00CC107B" w:rsidRDefault="00053F75">
      <w:pPr>
        <w:rPr>
          <w:sz w:val="20"/>
          <w:szCs w:val="20"/>
        </w:rPr>
      </w:pPr>
    </w:p>
    <w:sectPr w:rsidR="00053F75" w:rsidRPr="00CC1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Plantin">
    <w:altName w:val="Planti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75"/>
    <w:rsid w:val="00053F75"/>
    <w:rsid w:val="000B65BF"/>
    <w:rsid w:val="001F670B"/>
    <w:rsid w:val="003D69DB"/>
    <w:rsid w:val="00502994"/>
    <w:rsid w:val="005340D8"/>
    <w:rsid w:val="00774E37"/>
    <w:rsid w:val="008117F9"/>
    <w:rsid w:val="00876E09"/>
    <w:rsid w:val="008F5970"/>
    <w:rsid w:val="009249EE"/>
    <w:rsid w:val="00A035AD"/>
    <w:rsid w:val="00C11F7F"/>
    <w:rsid w:val="00CC107B"/>
    <w:rsid w:val="00DD25A5"/>
    <w:rsid w:val="00DE3DB7"/>
    <w:rsid w:val="00E647F9"/>
    <w:rsid w:val="00F772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75"/>
    <w:rPr>
      <w:rFonts w:ascii="Lucida Grande" w:eastAsia="ヒラギノ角ゴ Pro W3" w:hAnsi="Lucida Grande"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053F75"/>
    <w:pPr>
      <w:autoSpaceDE w:val="0"/>
      <w:autoSpaceDN w:val="0"/>
      <w:adjustRightInd w:val="0"/>
      <w:spacing w:after="0" w:line="201" w:lineRule="atLeast"/>
    </w:pPr>
    <w:rPr>
      <w:rFonts w:ascii="Plantin" w:eastAsia="Times New Roman" w:hAnsi="Plantin"/>
      <w:color w:val="auto"/>
      <w:sz w:val="24"/>
      <w:lang w:val="en-ZA" w:eastAsia="en-ZA"/>
    </w:rPr>
  </w:style>
  <w:style w:type="paragraph" w:customStyle="1" w:styleId="Default">
    <w:name w:val="Default"/>
    <w:rsid w:val="00053F75"/>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FreeForm">
    <w:name w:val="Free Form"/>
    <w:rsid w:val="00053F75"/>
    <w:pPr>
      <w:spacing w:after="0" w:line="240" w:lineRule="auto"/>
    </w:pPr>
    <w:rPr>
      <w:rFonts w:ascii="Times New Roman" w:eastAsia="ヒラギノ角ゴ Pro W3" w:hAnsi="Times New Roman" w:cs="Times New Roman"/>
      <w:color w:val="000000"/>
      <w:sz w:val="20"/>
      <w:szCs w:val="20"/>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75"/>
    <w:rPr>
      <w:rFonts w:ascii="Lucida Grande" w:eastAsia="ヒラギノ角ゴ Pro W3" w:hAnsi="Lucida Grande"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053F75"/>
    <w:pPr>
      <w:autoSpaceDE w:val="0"/>
      <w:autoSpaceDN w:val="0"/>
      <w:adjustRightInd w:val="0"/>
      <w:spacing w:after="0" w:line="201" w:lineRule="atLeast"/>
    </w:pPr>
    <w:rPr>
      <w:rFonts w:ascii="Plantin" w:eastAsia="Times New Roman" w:hAnsi="Plantin"/>
      <w:color w:val="auto"/>
      <w:sz w:val="24"/>
      <w:lang w:val="en-ZA" w:eastAsia="en-ZA"/>
    </w:rPr>
  </w:style>
  <w:style w:type="paragraph" w:customStyle="1" w:styleId="Default">
    <w:name w:val="Default"/>
    <w:rsid w:val="00053F75"/>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FreeForm">
    <w:name w:val="Free Form"/>
    <w:rsid w:val="00053F75"/>
    <w:pPr>
      <w:spacing w:after="0" w:line="240" w:lineRule="auto"/>
    </w:pPr>
    <w:rPr>
      <w:rFonts w:ascii="Times New Roman" w:eastAsia="ヒラギノ角ゴ Pro W3" w:hAnsi="Times New Roman" w:cs="Times New Roman"/>
      <w:color w:val="000000"/>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nirmala</dc:creator>
  <cp:lastModifiedBy>nirmala</cp:lastModifiedBy>
  <cp:revision>19</cp:revision>
  <dcterms:created xsi:type="dcterms:W3CDTF">2014-04-10T12:43:00Z</dcterms:created>
  <dcterms:modified xsi:type="dcterms:W3CDTF">2014-04-15T18:12:00Z</dcterms:modified>
</cp:coreProperties>
</file>