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0D6" w:rsidRDefault="00F806BD" w:rsidP="00250110">
      <w:pPr>
        <w:jc w:val="center"/>
        <w:rPr>
          <w:rFonts w:ascii="Arial" w:hAnsi="Arial" w:cs="Arial"/>
          <w:b/>
          <w:sz w:val="24"/>
          <w:szCs w:val="24"/>
        </w:rPr>
      </w:pPr>
      <w:r>
        <w:rPr>
          <w:rFonts w:ascii="Arial" w:hAnsi="Arial" w:cs="Arial"/>
          <w:b/>
          <w:sz w:val="24"/>
          <w:szCs w:val="24"/>
        </w:rPr>
        <w:t>An Evaluation of Stress in</w:t>
      </w:r>
      <w:r w:rsidR="00984072">
        <w:rPr>
          <w:rFonts w:ascii="Arial" w:hAnsi="Arial" w:cs="Arial"/>
          <w:b/>
          <w:sz w:val="24"/>
          <w:szCs w:val="24"/>
        </w:rPr>
        <w:t xml:space="preserve"> Medical Students</w:t>
      </w:r>
      <w:r>
        <w:rPr>
          <w:rFonts w:ascii="Arial" w:hAnsi="Arial" w:cs="Arial"/>
          <w:b/>
          <w:sz w:val="24"/>
          <w:szCs w:val="24"/>
        </w:rPr>
        <w:t xml:space="preserve"> at a </w:t>
      </w:r>
      <w:r w:rsidR="00984072">
        <w:rPr>
          <w:rFonts w:ascii="Arial" w:hAnsi="Arial" w:cs="Arial"/>
          <w:b/>
          <w:sz w:val="24"/>
          <w:szCs w:val="24"/>
        </w:rPr>
        <w:t>South Africa</w:t>
      </w:r>
      <w:r>
        <w:rPr>
          <w:rFonts w:ascii="Arial" w:hAnsi="Arial" w:cs="Arial"/>
          <w:b/>
          <w:sz w:val="24"/>
          <w:szCs w:val="24"/>
        </w:rPr>
        <w:t>n University</w:t>
      </w:r>
    </w:p>
    <w:p w:rsidR="005519A2" w:rsidRDefault="005519A2" w:rsidP="00250110">
      <w:pPr>
        <w:jc w:val="center"/>
        <w:rPr>
          <w:rFonts w:ascii="Arial" w:hAnsi="Arial" w:cs="Arial"/>
          <w:b/>
          <w:sz w:val="24"/>
          <w:szCs w:val="24"/>
        </w:rPr>
      </w:pPr>
    </w:p>
    <w:p w:rsidR="00497317" w:rsidRDefault="00C915C4" w:rsidP="00497317">
      <w:pPr>
        <w:rPr>
          <w:rFonts w:ascii="Arial" w:hAnsi="Arial" w:cs="Arial"/>
          <w:sz w:val="24"/>
          <w:szCs w:val="24"/>
        </w:rPr>
      </w:pPr>
      <w:r>
        <w:rPr>
          <w:rFonts w:ascii="Arial" w:hAnsi="Arial" w:cs="Arial"/>
          <w:b/>
          <w:sz w:val="24"/>
          <w:szCs w:val="24"/>
        </w:rPr>
        <w:t>Naidoo S S.</w:t>
      </w:r>
      <w:r w:rsidR="0019407C">
        <w:rPr>
          <w:rFonts w:ascii="Arial" w:hAnsi="Arial" w:cs="Arial"/>
          <w:b/>
          <w:sz w:val="24"/>
          <w:szCs w:val="24"/>
          <w:vertAlign w:val="superscript"/>
        </w:rPr>
        <w:t>1</w:t>
      </w:r>
      <w:proofErr w:type="gramStart"/>
      <w:r w:rsidR="00C17901">
        <w:rPr>
          <w:rFonts w:ascii="Arial" w:hAnsi="Arial" w:cs="Arial"/>
          <w:b/>
          <w:sz w:val="24"/>
          <w:szCs w:val="24"/>
          <w:vertAlign w:val="superscript"/>
        </w:rPr>
        <w:t>,2</w:t>
      </w:r>
      <w:proofErr w:type="gramEnd"/>
      <w:r w:rsidR="000E34BD">
        <w:rPr>
          <w:rFonts w:ascii="Arial" w:hAnsi="Arial" w:cs="Arial"/>
          <w:b/>
          <w:sz w:val="24"/>
          <w:szCs w:val="24"/>
          <w:vertAlign w:val="superscript"/>
        </w:rPr>
        <w:t xml:space="preserve"> </w:t>
      </w:r>
      <w:r>
        <w:rPr>
          <w:rFonts w:ascii="Arial" w:hAnsi="Arial" w:cs="Arial"/>
          <w:b/>
          <w:sz w:val="24"/>
          <w:szCs w:val="24"/>
        </w:rPr>
        <w:t xml:space="preserve">, </w:t>
      </w:r>
      <w:r w:rsidRPr="0019407C">
        <w:rPr>
          <w:rFonts w:ascii="Arial" w:hAnsi="Arial" w:cs="Arial"/>
          <w:sz w:val="24"/>
          <w:szCs w:val="24"/>
        </w:rPr>
        <w:t>MB ChB</w:t>
      </w:r>
      <w:r w:rsidR="0019407C" w:rsidRPr="0019407C">
        <w:rPr>
          <w:rFonts w:ascii="Arial" w:hAnsi="Arial" w:cs="Arial"/>
          <w:sz w:val="24"/>
          <w:szCs w:val="24"/>
        </w:rPr>
        <w:t xml:space="preserve"> </w:t>
      </w:r>
      <w:r w:rsidRPr="0019407C">
        <w:rPr>
          <w:rFonts w:ascii="Arial" w:hAnsi="Arial" w:cs="Arial"/>
          <w:sz w:val="24"/>
          <w:szCs w:val="24"/>
        </w:rPr>
        <w:t>(Natal), M Med(Natal), FCFP</w:t>
      </w:r>
      <w:r w:rsidR="0019407C" w:rsidRPr="0019407C">
        <w:rPr>
          <w:rFonts w:ascii="Arial" w:hAnsi="Arial" w:cs="Arial"/>
          <w:sz w:val="24"/>
          <w:szCs w:val="24"/>
        </w:rPr>
        <w:t>(SA)</w:t>
      </w:r>
      <w:r w:rsidRPr="0019407C">
        <w:rPr>
          <w:rFonts w:ascii="Arial" w:hAnsi="Arial" w:cs="Arial"/>
          <w:sz w:val="24"/>
          <w:szCs w:val="24"/>
        </w:rPr>
        <w:t xml:space="preserve">, </w:t>
      </w:r>
      <w:r w:rsidR="0019407C" w:rsidRPr="0019407C">
        <w:rPr>
          <w:rFonts w:ascii="Arial" w:hAnsi="Arial" w:cs="Arial"/>
          <w:sz w:val="24"/>
          <w:szCs w:val="24"/>
        </w:rPr>
        <w:t>Hon FCPS (Pak), PhD (UKZN)</w:t>
      </w:r>
      <w:r w:rsidR="0019407C">
        <w:rPr>
          <w:rFonts w:ascii="Arial" w:hAnsi="Arial" w:cs="Arial"/>
          <w:sz w:val="24"/>
          <w:szCs w:val="24"/>
        </w:rPr>
        <w:t>.</w:t>
      </w:r>
    </w:p>
    <w:p w:rsidR="0019407C" w:rsidRPr="00F502CC" w:rsidRDefault="0019407C" w:rsidP="00497317">
      <w:pPr>
        <w:rPr>
          <w:rFonts w:ascii="Arial" w:hAnsi="Arial" w:cs="Arial"/>
          <w:sz w:val="24"/>
          <w:szCs w:val="24"/>
        </w:rPr>
      </w:pPr>
      <w:r w:rsidRPr="0019407C">
        <w:rPr>
          <w:rFonts w:ascii="Arial" w:hAnsi="Arial" w:cs="Arial"/>
          <w:b/>
          <w:sz w:val="24"/>
          <w:szCs w:val="24"/>
        </w:rPr>
        <w:t xml:space="preserve">Van </w:t>
      </w:r>
      <w:proofErr w:type="spellStart"/>
      <w:r w:rsidRPr="0019407C">
        <w:rPr>
          <w:rFonts w:ascii="Arial" w:hAnsi="Arial" w:cs="Arial"/>
          <w:b/>
          <w:sz w:val="24"/>
          <w:szCs w:val="24"/>
        </w:rPr>
        <w:t>Wyk</w:t>
      </w:r>
      <w:proofErr w:type="spellEnd"/>
      <w:r w:rsidRPr="0019407C">
        <w:rPr>
          <w:rFonts w:ascii="Arial" w:hAnsi="Arial" w:cs="Arial"/>
          <w:b/>
          <w:sz w:val="24"/>
          <w:szCs w:val="24"/>
        </w:rPr>
        <w:t xml:space="preserve"> J.</w:t>
      </w:r>
      <w:r w:rsidR="00865C6E">
        <w:rPr>
          <w:rFonts w:ascii="Arial" w:hAnsi="Arial" w:cs="Arial"/>
          <w:b/>
          <w:sz w:val="24"/>
          <w:szCs w:val="24"/>
          <w:vertAlign w:val="superscript"/>
        </w:rPr>
        <w:t>2</w:t>
      </w:r>
      <w:r w:rsidRPr="0019407C">
        <w:rPr>
          <w:rFonts w:ascii="Arial" w:hAnsi="Arial" w:cs="Arial"/>
          <w:b/>
          <w:sz w:val="24"/>
          <w:szCs w:val="24"/>
        </w:rPr>
        <w:t>,</w:t>
      </w:r>
      <w:r w:rsidR="00F502CC">
        <w:rPr>
          <w:rFonts w:ascii="Arial" w:hAnsi="Arial" w:cs="Arial"/>
          <w:b/>
          <w:sz w:val="24"/>
          <w:szCs w:val="24"/>
        </w:rPr>
        <w:t xml:space="preserve"> </w:t>
      </w:r>
      <w:r w:rsidR="00F502CC" w:rsidRPr="00F502CC">
        <w:rPr>
          <w:rFonts w:ascii="Arial" w:hAnsi="Arial" w:cs="Arial"/>
          <w:sz w:val="24"/>
          <w:szCs w:val="24"/>
        </w:rPr>
        <w:t>BSc(Ed</w:t>
      </w:r>
      <w:proofErr w:type="gramStart"/>
      <w:r w:rsidR="00F502CC" w:rsidRPr="00F502CC">
        <w:rPr>
          <w:rFonts w:ascii="Arial" w:hAnsi="Arial" w:cs="Arial"/>
          <w:sz w:val="24"/>
          <w:szCs w:val="24"/>
        </w:rPr>
        <w:t>)(</w:t>
      </w:r>
      <w:proofErr w:type="gramEnd"/>
      <w:r w:rsidR="00F502CC" w:rsidRPr="00F502CC">
        <w:rPr>
          <w:rFonts w:ascii="Arial" w:hAnsi="Arial" w:cs="Arial"/>
          <w:sz w:val="24"/>
          <w:szCs w:val="24"/>
        </w:rPr>
        <w:t xml:space="preserve">UWC), </w:t>
      </w:r>
      <w:proofErr w:type="spellStart"/>
      <w:r w:rsidR="00F502CC" w:rsidRPr="00F502CC">
        <w:rPr>
          <w:rFonts w:ascii="Arial" w:hAnsi="Arial" w:cs="Arial"/>
          <w:sz w:val="24"/>
          <w:szCs w:val="24"/>
        </w:rPr>
        <w:t>B.Ed</w:t>
      </w:r>
      <w:proofErr w:type="spellEnd"/>
      <w:r w:rsidR="00F502CC" w:rsidRPr="00F502CC">
        <w:rPr>
          <w:rFonts w:ascii="Arial" w:hAnsi="Arial" w:cs="Arial"/>
          <w:sz w:val="24"/>
          <w:szCs w:val="24"/>
        </w:rPr>
        <w:t xml:space="preserve">(UN), </w:t>
      </w:r>
      <w:proofErr w:type="spellStart"/>
      <w:r w:rsidR="00F502CC" w:rsidRPr="00F502CC">
        <w:rPr>
          <w:rFonts w:ascii="Arial" w:hAnsi="Arial" w:cs="Arial"/>
          <w:sz w:val="24"/>
          <w:szCs w:val="24"/>
        </w:rPr>
        <w:t>M.Ed</w:t>
      </w:r>
      <w:proofErr w:type="spellEnd"/>
      <w:r w:rsidR="00F502CC" w:rsidRPr="00F502CC">
        <w:rPr>
          <w:rFonts w:ascii="Arial" w:hAnsi="Arial" w:cs="Arial"/>
          <w:sz w:val="24"/>
          <w:szCs w:val="24"/>
        </w:rPr>
        <w:t>(UN), PhD(UKZN).</w:t>
      </w:r>
    </w:p>
    <w:p w:rsidR="0019407C" w:rsidRPr="00C44EE8" w:rsidRDefault="0019407C" w:rsidP="00497317">
      <w:pPr>
        <w:rPr>
          <w:rFonts w:ascii="Arial" w:hAnsi="Arial" w:cs="Arial"/>
          <w:sz w:val="24"/>
          <w:szCs w:val="24"/>
        </w:rPr>
      </w:pPr>
      <w:r w:rsidRPr="0019407C">
        <w:rPr>
          <w:rFonts w:ascii="Arial" w:hAnsi="Arial" w:cs="Arial"/>
          <w:b/>
          <w:sz w:val="24"/>
          <w:szCs w:val="24"/>
        </w:rPr>
        <w:t>Higgins-Opitz.</w:t>
      </w:r>
      <w:r w:rsidR="00865C6E">
        <w:rPr>
          <w:rFonts w:ascii="Arial" w:hAnsi="Arial" w:cs="Arial"/>
          <w:b/>
          <w:sz w:val="24"/>
          <w:szCs w:val="24"/>
          <w:vertAlign w:val="superscript"/>
        </w:rPr>
        <w:t>2</w:t>
      </w:r>
      <w:r w:rsidRPr="0019407C">
        <w:rPr>
          <w:rFonts w:ascii="Arial" w:hAnsi="Arial" w:cs="Arial"/>
          <w:b/>
          <w:sz w:val="24"/>
          <w:szCs w:val="24"/>
        </w:rPr>
        <w:t>,</w:t>
      </w:r>
      <w:r w:rsidR="00C44EE8">
        <w:rPr>
          <w:rFonts w:ascii="Arial" w:hAnsi="Arial" w:cs="Arial"/>
          <w:b/>
          <w:sz w:val="24"/>
          <w:szCs w:val="24"/>
        </w:rPr>
        <w:t xml:space="preserve"> </w:t>
      </w:r>
      <w:proofErr w:type="gramStart"/>
      <w:r w:rsidR="00C44EE8" w:rsidRPr="00C44EE8">
        <w:rPr>
          <w:rFonts w:ascii="Arial" w:hAnsi="Arial" w:cs="Arial"/>
          <w:sz w:val="24"/>
          <w:szCs w:val="24"/>
        </w:rPr>
        <w:t>BSc(</w:t>
      </w:r>
      <w:proofErr w:type="gramEnd"/>
      <w:r w:rsidR="00C44EE8" w:rsidRPr="00C44EE8">
        <w:rPr>
          <w:rFonts w:ascii="Arial" w:hAnsi="Arial" w:cs="Arial"/>
          <w:sz w:val="24"/>
          <w:szCs w:val="24"/>
        </w:rPr>
        <w:t>UCT), BSc Honours(UCT), MSc(UN), PhD(UN).</w:t>
      </w:r>
    </w:p>
    <w:p w:rsidR="0019407C" w:rsidRDefault="0019407C" w:rsidP="00497317">
      <w:pPr>
        <w:rPr>
          <w:rFonts w:ascii="Arial" w:hAnsi="Arial" w:cs="Arial"/>
          <w:sz w:val="24"/>
          <w:szCs w:val="24"/>
        </w:rPr>
      </w:pPr>
      <w:proofErr w:type="spellStart"/>
      <w:r w:rsidRPr="0019407C">
        <w:rPr>
          <w:rFonts w:ascii="Arial" w:hAnsi="Arial" w:cs="Arial"/>
          <w:b/>
          <w:sz w:val="24"/>
          <w:szCs w:val="24"/>
        </w:rPr>
        <w:t>Moodley</w:t>
      </w:r>
      <w:proofErr w:type="spellEnd"/>
      <w:r w:rsidRPr="0019407C">
        <w:rPr>
          <w:rFonts w:ascii="Arial" w:hAnsi="Arial" w:cs="Arial"/>
          <w:b/>
          <w:sz w:val="24"/>
          <w:szCs w:val="24"/>
        </w:rPr>
        <w:t xml:space="preserve"> K</w:t>
      </w:r>
      <w:r>
        <w:rPr>
          <w:rFonts w:ascii="Arial" w:hAnsi="Arial" w:cs="Arial"/>
          <w:sz w:val="24"/>
          <w:szCs w:val="24"/>
        </w:rPr>
        <w:t>.</w:t>
      </w:r>
      <w:r w:rsidR="00865C6E">
        <w:rPr>
          <w:rFonts w:ascii="Arial" w:hAnsi="Arial" w:cs="Arial"/>
          <w:sz w:val="24"/>
          <w:szCs w:val="24"/>
          <w:vertAlign w:val="superscript"/>
        </w:rPr>
        <w:t>2</w:t>
      </w:r>
      <w:r>
        <w:rPr>
          <w:rFonts w:ascii="Arial" w:hAnsi="Arial" w:cs="Arial"/>
          <w:sz w:val="24"/>
          <w:szCs w:val="24"/>
        </w:rPr>
        <w:t xml:space="preserve">, </w:t>
      </w:r>
      <w:proofErr w:type="gramStart"/>
      <w:r w:rsidR="00F502CC">
        <w:rPr>
          <w:rFonts w:ascii="Arial" w:hAnsi="Arial" w:cs="Arial"/>
          <w:sz w:val="24"/>
          <w:szCs w:val="24"/>
        </w:rPr>
        <w:t>BSc(</w:t>
      </w:r>
      <w:proofErr w:type="gramEnd"/>
      <w:r w:rsidR="00F502CC">
        <w:rPr>
          <w:rFonts w:ascii="Arial" w:hAnsi="Arial" w:cs="Arial"/>
          <w:sz w:val="24"/>
          <w:szCs w:val="24"/>
        </w:rPr>
        <w:t xml:space="preserve">UDW), BSc </w:t>
      </w:r>
      <w:proofErr w:type="spellStart"/>
      <w:r w:rsidR="00F502CC">
        <w:rPr>
          <w:rFonts w:ascii="Arial" w:hAnsi="Arial" w:cs="Arial"/>
          <w:sz w:val="24"/>
          <w:szCs w:val="24"/>
        </w:rPr>
        <w:t>Hons</w:t>
      </w:r>
      <w:proofErr w:type="spellEnd"/>
      <w:r w:rsidR="00F502CC">
        <w:rPr>
          <w:rFonts w:ascii="Arial" w:hAnsi="Arial" w:cs="Arial"/>
          <w:sz w:val="24"/>
          <w:szCs w:val="24"/>
        </w:rPr>
        <w:t xml:space="preserve">(UDW), MSc(UDW), PhD(UDW), </w:t>
      </w:r>
      <w:proofErr w:type="spellStart"/>
      <w:r w:rsidR="00F502CC">
        <w:rPr>
          <w:rFonts w:ascii="Arial" w:hAnsi="Arial" w:cs="Arial"/>
          <w:sz w:val="24"/>
          <w:szCs w:val="24"/>
        </w:rPr>
        <w:t>M.Ed</w:t>
      </w:r>
      <w:proofErr w:type="spellEnd"/>
      <w:r w:rsidR="00F502CC">
        <w:rPr>
          <w:rFonts w:ascii="Arial" w:hAnsi="Arial" w:cs="Arial"/>
          <w:sz w:val="24"/>
          <w:szCs w:val="24"/>
        </w:rPr>
        <w:t>(</w:t>
      </w:r>
      <w:r w:rsidR="00FA6AF4">
        <w:rPr>
          <w:rFonts w:ascii="Arial" w:hAnsi="Arial" w:cs="Arial"/>
          <w:sz w:val="24"/>
          <w:szCs w:val="24"/>
        </w:rPr>
        <w:t>UKZN).</w:t>
      </w:r>
    </w:p>
    <w:p w:rsidR="00F90E3B" w:rsidRDefault="00865C6E" w:rsidP="00497317">
      <w:pPr>
        <w:rPr>
          <w:rFonts w:ascii="Arial" w:hAnsi="Arial" w:cs="Arial"/>
          <w:sz w:val="24"/>
          <w:szCs w:val="24"/>
        </w:rPr>
      </w:pPr>
      <w:proofErr w:type="gramStart"/>
      <w:r>
        <w:rPr>
          <w:rFonts w:ascii="Arial" w:hAnsi="Arial" w:cs="Arial"/>
          <w:sz w:val="24"/>
          <w:szCs w:val="24"/>
          <w:vertAlign w:val="superscript"/>
        </w:rPr>
        <w:t>1</w:t>
      </w:r>
      <w:r>
        <w:rPr>
          <w:rFonts w:ascii="Arial" w:hAnsi="Arial" w:cs="Arial"/>
          <w:sz w:val="24"/>
          <w:szCs w:val="24"/>
        </w:rPr>
        <w:t>Faculty of Health Sciences, Durban University of Technology.</w:t>
      </w:r>
      <w:proofErr w:type="gramEnd"/>
    </w:p>
    <w:p w:rsidR="0019407C" w:rsidRDefault="00F90E3B" w:rsidP="00497317">
      <w:pPr>
        <w:rPr>
          <w:rFonts w:ascii="Arial" w:hAnsi="Arial" w:cs="Arial"/>
          <w:sz w:val="24"/>
          <w:szCs w:val="24"/>
        </w:rPr>
      </w:pPr>
      <w:proofErr w:type="gramStart"/>
      <w:r>
        <w:rPr>
          <w:rFonts w:ascii="Arial" w:hAnsi="Arial" w:cs="Arial"/>
          <w:sz w:val="24"/>
          <w:szCs w:val="24"/>
          <w:vertAlign w:val="superscript"/>
        </w:rPr>
        <w:t>2</w:t>
      </w:r>
      <w:r w:rsidR="0019407C">
        <w:rPr>
          <w:rFonts w:ascii="Arial" w:hAnsi="Arial" w:cs="Arial"/>
          <w:sz w:val="24"/>
          <w:szCs w:val="24"/>
        </w:rPr>
        <w:t xml:space="preserve">College of Health Sciences, </w:t>
      </w:r>
      <w:r w:rsidR="00792113">
        <w:rPr>
          <w:rFonts w:ascii="Arial" w:hAnsi="Arial" w:cs="Arial"/>
          <w:sz w:val="24"/>
          <w:szCs w:val="24"/>
        </w:rPr>
        <w:t>University of KwaZulu-Natal.</w:t>
      </w:r>
      <w:proofErr w:type="gramEnd"/>
      <w:r w:rsidR="0019407C">
        <w:rPr>
          <w:rFonts w:ascii="Arial" w:hAnsi="Arial" w:cs="Arial"/>
          <w:sz w:val="24"/>
          <w:szCs w:val="24"/>
        </w:rPr>
        <w:t xml:space="preserve"> </w:t>
      </w:r>
    </w:p>
    <w:p w:rsidR="00792113" w:rsidRPr="0019407C" w:rsidRDefault="00792113" w:rsidP="00497317">
      <w:pPr>
        <w:rPr>
          <w:rFonts w:ascii="Arial" w:hAnsi="Arial" w:cs="Arial"/>
          <w:sz w:val="24"/>
          <w:szCs w:val="24"/>
        </w:rPr>
      </w:pPr>
      <w:r w:rsidRPr="00792113">
        <w:rPr>
          <w:rFonts w:ascii="Arial" w:hAnsi="Arial" w:cs="Arial"/>
          <w:b/>
          <w:sz w:val="24"/>
          <w:szCs w:val="24"/>
        </w:rPr>
        <w:t>Key words</w:t>
      </w:r>
      <w:r>
        <w:rPr>
          <w:rFonts w:ascii="Arial" w:hAnsi="Arial" w:cs="Arial"/>
          <w:sz w:val="24"/>
          <w:szCs w:val="24"/>
        </w:rPr>
        <w:t>: stress, medical students, South Africa</w:t>
      </w:r>
    </w:p>
    <w:p w:rsidR="00E474D1" w:rsidRDefault="00E474D1" w:rsidP="00250110">
      <w:pPr>
        <w:rPr>
          <w:rFonts w:ascii="Arial" w:hAnsi="Arial" w:cs="Arial"/>
          <w:b/>
          <w:sz w:val="24"/>
          <w:szCs w:val="24"/>
        </w:rPr>
      </w:pPr>
    </w:p>
    <w:p w:rsidR="00E474D1" w:rsidRDefault="00E474D1" w:rsidP="0058439B">
      <w:pPr>
        <w:jc w:val="center"/>
        <w:rPr>
          <w:rFonts w:ascii="Arial" w:hAnsi="Arial" w:cs="Arial"/>
          <w:b/>
          <w:sz w:val="24"/>
          <w:szCs w:val="24"/>
        </w:rPr>
      </w:pPr>
      <w:r>
        <w:rPr>
          <w:rFonts w:ascii="Arial" w:hAnsi="Arial" w:cs="Arial"/>
          <w:b/>
          <w:sz w:val="24"/>
          <w:szCs w:val="24"/>
        </w:rPr>
        <w:t>Abstract</w:t>
      </w:r>
    </w:p>
    <w:p w:rsidR="00923260" w:rsidRDefault="0076457B" w:rsidP="00250110">
      <w:pPr>
        <w:rPr>
          <w:rFonts w:ascii="Arial" w:hAnsi="Arial" w:cs="Arial"/>
          <w:b/>
          <w:sz w:val="24"/>
          <w:szCs w:val="24"/>
        </w:rPr>
      </w:pPr>
      <w:r>
        <w:rPr>
          <w:rFonts w:ascii="Arial" w:hAnsi="Arial" w:cs="Arial"/>
          <w:b/>
          <w:sz w:val="24"/>
          <w:szCs w:val="24"/>
        </w:rPr>
        <w:t xml:space="preserve">Background </w:t>
      </w:r>
    </w:p>
    <w:p w:rsidR="00BD2B69" w:rsidRDefault="00BC7F6E" w:rsidP="00250110">
      <w:pPr>
        <w:rPr>
          <w:rFonts w:ascii="Arial" w:hAnsi="Arial" w:cs="Arial"/>
          <w:sz w:val="24"/>
          <w:szCs w:val="24"/>
        </w:rPr>
      </w:pPr>
      <w:r>
        <w:rPr>
          <w:rFonts w:ascii="Arial" w:hAnsi="Arial" w:cs="Arial"/>
          <w:sz w:val="24"/>
          <w:szCs w:val="24"/>
        </w:rPr>
        <w:t>All</w:t>
      </w:r>
      <w:r w:rsidR="0076457B">
        <w:rPr>
          <w:rFonts w:ascii="Arial" w:hAnsi="Arial" w:cs="Arial"/>
          <w:sz w:val="24"/>
          <w:szCs w:val="24"/>
        </w:rPr>
        <w:t xml:space="preserve"> medical </w:t>
      </w:r>
      <w:r w:rsidR="0058439B">
        <w:rPr>
          <w:rFonts w:ascii="Arial" w:hAnsi="Arial" w:cs="Arial"/>
          <w:sz w:val="24"/>
          <w:szCs w:val="24"/>
        </w:rPr>
        <w:t xml:space="preserve">educational </w:t>
      </w:r>
      <w:r>
        <w:rPr>
          <w:rFonts w:ascii="Arial" w:hAnsi="Arial" w:cs="Arial"/>
          <w:sz w:val="24"/>
          <w:szCs w:val="24"/>
        </w:rPr>
        <w:t>programmes</w:t>
      </w:r>
      <w:r w:rsidR="00070DBE">
        <w:rPr>
          <w:rFonts w:ascii="Arial" w:hAnsi="Arial" w:cs="Arial"/>
          <w:sz w:val="24"/>
          <w:szCs w:val="24"/>
        </w:rPr>
        <w:t xml:space="preserve"> strive</w:t>
      </w:r>
      <w:r w:rsidR="0076457B">
        <w:rPr>
          <w:rFonts w:ascii="Arial" w:hAnsi="Arial" w:cs="Arial"/>
          <w:sz w:val="24"/>
          <w:szCs w:val="24"/>
        </w:rPr>
        <w:t xml:space="preserve"> to produce competent and skilled graduates. </w:t>
      </w:r>
      <w:r w:rsidR="00443C5C">
        <w:rPr>
          <w:rFonts w:ascii="Arial" w:hAnsi="Arial" w:cs="Arial"/>
          <w:sz w:val="24"/>
          <w:szCs w:val="24"/>
        </w:rPr>
        <w:t>S</w:t>
      </w:r>
      <w:r w:rsidR="00070DBE">
        <w:rPr>
          <w:rFonts w:ascii="Arial" w:hAnsi="Arial" w:cs="Arial"/>
          <w:sz w:val="24"/>
          <w:szCs w:val="24"/>
        </w:rPr>
        <w:t>tudies have</w:t>
      </w:r>
      <w:r w:rsidR="00443C5C">
        <w:rPr>
          <w:rFonts w:ascii="Arial" w:hAnsi="Arial" w:cs="Arial"/>
          <w:sz w:val="24"/>
          <w:szCs w:val="24"/>
        </w:rPr>
        <w:t xml:space="preserve"> however</w:t>
      </w:r>
      <w:r w:rsidR="00070DBE">
        <w:rPr>
          <w:rFonts w:ascii="Arial" w:hAnsi="Arial" w:cs="Arial"/>
          <w:sz w:val="24"/>
          <w:szCs w:val="24"/>
        </w:rPr>
        <w:t xml:space="preserve"> </w:t>
      </w:r>
      <w:r>
        <w:rPr>
          <w:rFonts w:ascii="Arial" w:hAnsi="Arial" w:cs="Arial"/>
          <w:sz w:val="24"/>
          <w:szCs w:val="24"/>
        </w:rPr>
        <w:t>shown</w:t>
      </w:r>
      <w:r w:rsidR="00070DBE">
        <w:rPr>
          <w:rFonts w:ascii="Arial" w:hAnsi="Arial" w:cs="Arial"/>
          <w:sz w:val="24"/>
          <w:szCs w:val="24"/>
        </w:rPr>
        <w:t xml:space="preserve"> that </w:t>
      </w:r>
      <w:r w:rsidR="00D950F0">
        <w:rPr>
          <w:rFonts w:ascii="Arial" w:hAnsi="Arial" w:cs="Arial"/>
          <w:sz w:val="24"/>
          <w:szCs w:val="24"/>
        </w:rPr>
        <w:t xml:space="preserve">undergraduate </w:t>
      </w:r>
      <w:r w:rsidR="00070DBE">
        <w:rPr>
          <w:rFonts w:ascii="Arial" w:hAnsi="Arial" w:cs="Arial"/>
          <w:sz w:val="24"/>
          <w:szCs w:val="24"/>
        </w:rPr>
        <w:t>medical students experience varying</w:t>
      </w:r>
      <w:r w:rsidR="002028F0">
        <w:rPr>
          <w:rFonts w:ascii="Arial" w:hAnsi="Arial" w:cs="Arial"/>
          <w:sz w:val="24"/>
          <w:szCs w:val="24"/>
        </w:rPr>
        <w:t xml:space="preserve"> degrees of stress </w:t>
      </w:r>
      <w:r w:rsidR="00070DBE">
        <w:rPr>
          <w:rFonts w:ascii="Arial" w:hAnsi="Arial" w:cs="Arial"/>
          <w:sz w:val="24"/>
          <w:szCs w:val="24"/>
        </w:rPr>
        <w:t xml:space="preserve">which impacts on </w:t>
      </w:r>
      <w:r w:rsidR="005E2214">
        <w:rPr>
          <w:rFonts w:ascii="Arial" w:hAnsi="Arial" w:cs="Arial"/>
          <w:sz w:val="24"/>
          <w:szCs w:val="24"/>
        </w:rPr>
        <w:t>their health</w:t>
      </w:r>
      <w:r w:rsidR="00070DBE">
        <w:rPr>
          <w:rFonts w:ascii="Arial" w:hAnsi="Arial" w:cs="Arial"/>
          <w:sz w:val="24"/>
          <w:szCs w:val="24"/>
        </w:rPr>
        <w:t xml:space="preserve">, academic performance and social </w:t>
      </w:r>
      <w:r w:rsidR="00D950F0">
        <w:rPr>
          <w:rFonts w:ascii="Arial" w:hAnsi="Arial" w:cs="Arial"/>
          <w:sz w:val="24"/>
          <w:szCs w:val="24"/>
        </w:rPr>
        <w:t>functioning</w:t>
      </w:r>
      <w:r w:rsidR="00070DBE">
        <w:rPr>
          <w:rFonts w:ascii="Arial" w:hAnsi="Arial" w:cs="Arial"/>
          <w:sz w:val="24"/>
          <w:szCs w:val="24"/>
        </w:rPr>
        <w:t xml:space="preserve">. </w:t>
      </w:r>
      <w:r w:rsidR="00BD2B69">
        <w:rPr>
          <w:rFonts w:ascii="Arial" w:hAnsi="Arial" w:cs="Arial"/>
          <w:sz w:val="24"/>
          <w:szCs w:val="24"/>
        </w:rPr>
        <w:t xml:space="preserve">This study </w:t>
      </w:r>
      <w:r w:rsidR="00D950F0">
        <w:rPr>
          <w:rFonts w:ascii="Arial" w:hAnsi="Arial" w:cs="Arial"/>
          <w:sz w:val="24"/>
          <w:szCs w:val="24"/>
        </w:rPr>
        <w:t>explored</w:t>
      </w:r>
      <w:r w:rsidR="00BD2B69">
        <w:rPr>
          <w:rFonts w:ascii="Arial" w:hAnsi="Arial" w:cs="Arial"/>
          <w:sz w:val="24"/>
          <w:szCs w:val="24"/>
        </w:rPr>
        <w:t xml:space="preserve"> the </w:t>
      </w:r>
      <w:r w:rsidR="00D950F0">
        <w:rPr>
          <w:rFonts w:ascii="Arial" w:hAnsi="Arial" w:cs="Arial"/>
          <w:sz w:val="24"/>
          <w:szCs w:val="24"/>
        </w:rPr>
        <w:t>prevalence and causes</w:t>
      </w:r>
      <w:r w:rsidR="00BD2B69">
        <w:rPr>
          <w:rFonts w:ascii="Arial" w:hAnsi="Arial" w:cs="Arial"/>
          <w:sz w:val="24"/>
          <w:szCs w:val="24"/>
        </w:rPr>
        <w:t xml:space="preserve"> of stress, its impact </w:t>
      </w:r>
      <w:r w:rsidR="00D950F0">
        <w:rPr>
          <w:rFonts w:ascii="Arial" w:hAnsi="Arial" w:cs="Arial"/>
          <w:sz w:val="24"/>
          <w:szCs w:val="24"/>
        </w:rPr>
        <w:t xml:space="preserve">on students </w:t>
      </w:r>
      <w:r w:rsidR="00BD2B69">
        <w:rPr>
          <w:rFonts w:ascii="Arial" w:hAnsi="Arial" w:cs="Arial"/>
          <w:sz w:val="24"/>
          <w:szCs w:val="24"/>
        </w:rPr>
        <w:t xml:space="preserve">and </w:t>
      </w:r>
      <w:r w:rsidR="00D950F0">
        <w:rPr>
          <w:rFonts w:ascii="Arial" w:hAnsi="Arial" w:cs="Arial"/>
          <w:sz w:val="24"/>
          <w:szCs w:val="24"/>
        </w:rPr>
        <w:t xml:space="preserve">the </w:t>
      </w:r>
      <w:r w:rsidR="00BD2B69">
        <w:rPr>
          <w:rFonts w:ascii="Arial" w:hAnsi="Arial" w:cs="Arial"/>
          <w:sz w:val="24"/>
          <w:szCs w:val="24"/>
        </w:rPr>
        <w:t>coping strategies</w:t>
      </w:r>
      <w:r w:rsidR="00BB1F52">
        <w:rPr>
          <w:rFonts w:ascii="Arial" w:hAnsi="Arial" w:cs="Arial"/>
          <w:sz w:val="24"/>
          <w:szCs w:val="24"/>
        </w:rPr>
        <w:t xml:space="preserve"> in a</w:t>
      </w:r>
      <w:r w:rsidR="00443C5C">
        <w:rPr>
          <w:rFonts w:ascii="Arial" w:hAnsi="Arial" w:cs="Arial"/>
          <w:sz w:val="24"/>
          <w:szCs w:val="24"/>
        </w:rPr>
        <w:t xml:space="preserve"> racially</w:t>
      </w:r>
      <w:r w:rsidR="003A5433">
        <w:rPr>
          <w:rFonts w:ascii="Arial" w:hAnsi="Arial" w:cs="Arial"/>
          <w:sz w:val="24"/>
          <w:szCs w:val="24"/>
        </w:rPr>
        <w:t xml:space="preserve"> </w:t>
      </w:r>
      <w:r w:rsidR="00BB1F52">
        <w:rPr>
          <w:rFonts w:ascii="Arial" w:hAnsi="Arial" w:cs="Arial"/>
          <w:sz w:val="24"/>
          <w:szCs w:val="24"/>
        </w:rPr>
        <w:t xml:space="preserve">diverse cohort of final year medical students </w:t>
      </w:r>
      <w:r w:rsidR="002F4B52">
        <w:rPr>
          <w:rFonts w:ascii="Arial" w:hAnsi="Arial" w:cs="Arial"/>
          <w:sz w:val="24"/>
          <w:szCs w:val="24"/>
        </w:rPr>
        <w:t xml:space="preserve">exposed to </w:t>
      </w:r>
      <w:r w:rsidR="00BB1F52">
        <w:rPr>
          <w:rFonts w:ascii="Arial" w:hAnsi="Arial" w:cs="Arial"/>
          <w:sz w:val="24"/>
          <w:szCs w:val="24"/>
        </w:rPr>
        <w:t xml:space="preserve">a problem-based </w:t>
      </w:r>
      <w:r w:rsidR="00283E8B">
        <w:rPr>
          <w:rFonts w:ascii="Arial" w:hAnsi="Arial" w:cs="Arial"/>
          <w:sz w:val="24"/>
          <w:szCs w:val="24"/>
        </w:rPr>
        <w:t>learning</w:t>
      </w:r>
      <w:r w:rsidR="00BB1F52">
        <w:rPr>
          <w:rFonts w:ascii="Arial" w:hAnsi="Arial" w:cs="Arial"/>
          <w:sz w:val="24"/>
          <w:szCs w:val="24"/>
        </w:rPr>
        <w:t xml:space="preserve"> curriculum</w:t>
      </w:r>
      <w:r w:rsidR="00443C5C">
        <w:rPr>
          <w:rFonts w:ascii="Arial" w:hAnsi="Arial" w:cs="Arial"/>
          <w:sz w:val="24"/>
          <w:szCs w:val="24"/>
        </w:rPr>
        <w:t xml:space="preserve"> in South Africa</w:t>
      </w:r>
      <w:r w:rsidR="00BB1F52">
        <w:rPr>
          <w:rFonts w:ascii="Arial" w:hAnsi="Arial" w:cs="Arial"/>
          <w:sz w:val="24"/>
          <w:szCs w:val="24"/>
        </w:rPr>
        <w:t>.</w:t>
      </w:r>
      <w:r w:rsidR="00BD2B69">
        <w:rPr>
          <w:rFonts w:ascii="Arial" w:hAnsi="Arial" w:cs="Arial"/>
          <w:sz w:val="24"/>
          <w:szCs w:val="24"/>
        </w:rPr>
        <w:t xml:space="preserve">  </w:t>
      </w:r>
    </w:p>
    <w:p w:rsidR="00BD2B69" w:rsidRDefault="00BD2B69" w:rsidP="00250110">
      <w:pPr>
        <w:rPr>
          <w:rFonts w:ascii="Arial" w:hAnsi="Arial" w:cs="Arial"/>
          <w:b/>
          <w:sz w:val="24"/>
          <w:szCs w:val="24"/>
        </w:rPr>
      </w:pPr>
      <w:r w:rsidRPr="00BD2B69">
        <w:rPr>
          <w:rFonts w:ascii="Arial" w:hAnsi="Arial" w:cs="Arial"/>
          <w:b/>
          <w:sz w:val="24"/>
          <w:szCs w:val="24"/>
        </w:rPr>
        <w:t>Methodology</w:t>
      </w:r>
    </w:p>
    <w:p w:rsidR="00BD2B69" w:rsidRDefault="003A5433" w:rsidP="00250110">
      <w:pPr>
        <w:rPr>
          <w:rFonts w:ascii="Arial" w:hAnsi="Arial" w:cs="Arial"/>
          <w:sz w:val="24"/>
          <w:szCs w:val="24"/>
        </w:rPr>
      </w:pPr>
      <w:r>
        <w:rPr>
          <w:rFonts w:ascii="Arial" w:hAnsi="Arial" w:cs="Arial"/>
          <w:sz w:val="24"/>
          <w:szCs w:val="24"/>
        </w:rPr>
        <w:t>This</w:t>
      </w:r>
      <w:r w:rsidR="00BD2B69">
        <w:rPr>
          <w:rFonts w:ascii="Arial" w:hAnsi="Arial" w:cs="Arial"/>
          <w:sz w:val="24"/>
          <w:szCs w:val="24"/>
        </w:rPr>
        <w:t xml:space="preserve"> descriptive cross-sectional study was </w:t>
      </w:r>
      <w:r>
        <w:rPr>
          <w:rFonts w:ascii="Arial" w:hAnsi="Arial" w:cs="Arial"/>
          <w:sz w:val="24"/>
          <w:szCs w:val="24"/>
        </w:rPr>
        <w:t>undertaken among</w:t>
      </w:r>
      <w:r w:rsidR="00BB1F52">
        <w:rPr>
          <w:rFonts w:ascii="Arial" w:hAnsi="Arial" w:cs="Arial"/>
          <w:sz w:val="24"/>
          <w:szCs w:val="24"/>
        </w:rPr>
        <w:t xml:space="preserve"> final year medical </w:t>
      </w:r>
      <w:r>
        <w:rPr>
          <w:rFonts w:ascii="Arial" w:hAnsi="Arial" w:cs="Arial"/>
          <w:sz w:val="24"/>
          <w:szCs w:val="24"/>
        </w:rPr>
        <w:t>students</w:t>
      </w:r>
      <w:r w:rsidR="00BB1F52">
        <w:rPr>
          <w:rFonts w:ascii="Arial" w:hAnsi="Arial" w:cs="Arial"/>
          <w:sz w:val="24"/>
          <w:szCs w:val="24"/>
        </w:rPr>
        <w:t xml:space="preserve"> in 2008</w:t>
      </w:r>
      <w:r w:rsidR="00BD2B69">
        <w:rPr>
          <w:rFonts w:ascii="Arial" w:hAnsi="Arial" w:cs="Arial"/>
          <w:sz w:val="24"/>
          <w:szCs w:val="24"/>
        </w:rPr>
        <w:t xml:space="preserve"> at </w:t>
      </w:r>
      <w:r w:rsidR="00070DBE">
        <w:rPr>
          <w:rFonts w:ascii="Arial" w:hAnsi="Arial" w:cs="Arial"/>
          <w:sz w:val="24"/>
          <w:szCs w:val="24"/>
        </w:rPr>
        <w:t xml:space="preserve">a South African </w:t>
      </w:r>
      <w:r w:rsidR="00BD2B69">
        <w:rPr>
          <w:rFonts w:ascii="Arial" w:hAnsi="Arial" w:cs="Arial"/>
          <w:sz w:val="24"/>
          <w:szCs w:val="24"/>
        </w:rPr>
        <w:t xml:space="preserve">medical faculty </w:t>
      </w:r>
      <w:r w:rsidR="00DB3F3A">
        <w:rPr>
          <w:rFonts w:ascii="Arial" w:hAnsi="Arial" w:cs="Arial"/>
          <w:sz w:val="24"/>
          <w:szCs w:val="24"/>
        </w:rPr>
        <w:t>with a</w:t>
      </w:r>
      <w:r w:rsidR="00AB5238">
        <w:rPr>
          <w:rFonts w:ascii="Arial" w:hAnsi="Arial" w:cs="Arial"/>
          <w:sz w:val="24"/>
          <w:szCs w:val="24"/>
        </w:rPr>
        <w:t xml:space="preserve"> </w:t>
      </w:r>
      <w:r w:rsidR="0054428F">
        <w:rPr>
          <w:rFonts w:ascii="Arial" w:hAnsi="Arial" w:cs="Arial"/>
          <w:sz w:val="24"/>
          <w:szCs w:val="24"/>
        </w:rPr>
        <w:t xml:space="preserve">racially </w:t>
      </w:r>
      <w:r w:rsidR="00AB5238">
        <w:rPr>
          <w:rFonts w:ascii="Arial" w:hAnsi="Arial" w:cs="Arial"/>
          <w:sz w:val="24"/>
          <w:szCs w:val="24"/>
        </w:rPr>
        <w:t>diverse student population</w:t>
      </w:r>
      <w:r w:rsidR="00BD2B69">
        <w:rPr>
          <w:rFonts w:ascii="Arial" w:hAnsi="Arial" w:cs="Arial"/>
          <w:sz w:val="24"/>
          <w:szCs w:val="24"/>
        </w:rPr>
        <w:t>.</w:t>
      </w:r>
      <w:r w:rsidR="00DB3F3A" w:rsidRPr="00DB3F3A">
        <w:rPr>
          <w:rFonts w:ascii="Arial" w:hAnsi="Arial" w:cs="Arial"/>
          <w:sz w:val="24"/>
          <w:szCs w:val="24"/>
        </w:rPr>
        <w:t xml:space="preserve"> </w:t>
      </w:r>
      <w:r w:rsidR="00DB3F3A">
        <w:rPr>
          <w:rFonts w:ascii="Arial" w:hAnsi="Arial" w:cs="Arial"/>
          <w:sz w:val="24"/>
          <w:szCs w:val="24"/>
        </w:rPr>
        <w:t xml:space="preserve">Semi-structured interviews were conducted. Data was thematically analysed.  </w:t>
      </w:r>
    </w:p>
    <w:p w:rsidR="004005ED" w:rsidRDefault="004005ED" w:rsidP="00250110">
      <w:pPr>
        <w:rPr>
          <w:rFonts w:ascii="Arial" w:hAnsi="Arial" w:cs="Arial"/>
          <w:b/>
          <w:sz w:val="24"/>
          <w:szCs w:val="24"/>
        </w:rPr>
      </w:pPr>
      <w:r w:rsidRPr="004005ED">
        <w:rPr>
          <w:rFonts w:ascii="Arial" w:hAnsi="Arial" w:cs="Arial"/>
          <w:b/>
          <w:sz w:val="24"/>
          <w:szCs w:val="24"/>
        </w:rPr>
        <w:t>Findings</w:t>
      </w:r>
    </w:p>
    <w:p w:rsidR="00997567" w:rsidRDefault="002E61BB" w:rsidP="00250110">
      <w:pPr>
        <w:rPr>
          <w:rFonts w:ascii="Arial" w:hAnsi="Arial" w:cs="Arial"/>
          <w:b/>
          <w:sz w:val="24"/>
          <w:szCs w:val="24"/>
        </w:rPr>
      </w:pPr>
      <w:r w:rsidRPr="00790078">
        <w:rPr>
          <w:rFonts w:ascii="Arial" w:hAnsi="Arial" w:cs="Arial"/>
          <w:sz w:val="24"/>
          <w:szCs w:val="24"/>
        </w:rPr>
        <w:t>Ninety four students representing 4</w:t>
      </w:r>
      <w:r w:rsidR="00443C5C">
        <w:rPr>
          <w:rFonts w:ascii="Arial" w:hAnsi="Arial" w:cs="Arial"/>
          <w:sz w:val="24"/>
          <w:szCs w:val="24"/>
        </w:rPr>
        <w:t>7</w:t>
      </w:r>
      <w:r w:rsidRPr="00790078">
        <w:rPr>
          <w:rFonts w:ascii="Arial" w:hAnsi="Arial" w:cs="Arial"/>
          <w:sz w:val="24"/>
          <w:szCs w:val="24"/>
        </w:rPr>
        <w:t>% of the final year medical student cohort participated in the study</w:t>
      </w:r>
      <w:r>
        <w:rPr>
          <w:rFonts w:ascii="Arial" w:hAnsi="Arial" w:cs="Arial"/>
          <w:b/>
          <w:sz w:val="24"/>
          <w:szCs w:val="24"/>
        </w:rPr>
        <w:t>.</w:t>
      </w:r>
      <w:r w:rsidR="00790078">
        <w:rPr>
          <w:rFonts w:ascii="Arial" w:hAnsi="Arial" w:cs="Arial"/>
          <w:b/>
          <w:sz w:val="24"/>
          <w:szCs w:val="24"/>
        </w:rPr>
        <w:t xml:space="preserve"> </w:t>
      </w:r>
      <w:r>
        <w:rPr>
          <w:rFonts w:ascii="Arial" w:hAnsi="Arial" w:cs="Arial"/>
          <w:sz w:val="24"/>
          <w:szCs w:val="24"/>
        </w:rPr>
        <w:t>S</w:t>
      </w:r>
      <w:r w:rsidR="00A27E3D" w:rsidRPr="00A27E3D">
        <w:rPr>
          <w:rFonts w:ascii="Arial" w:hAnsi="Arial" w:cs="Arial"/>
          <w:sz w:val="24"/>
          <w:szCs w:val="24"/>
        </w:rPr>
        <w:t xml:space="preserve">eventy eight </w:t>
      </w:r>
      <w:proofErr w:type="spellStart"/>
      <w:r w:rsidR="00A27E3D" w:rsidRPr="00A27E3D">
        <w:rPr>
          <w:rFonts w:ascii="Arial" w:hAnsi="Arial" w:cs="Arial"/>
          <w:sz w:val="24"/>
          <w:szCs w:val="24"/>
        </w:rPr>
        <w:t>percent</w:t>
      </w:r>
      <w:proofErr w:type="spellEnd"/>
      <w:r w:rsidR="00A27E3D" w:rsidRPr="00A27E3D">
        <w:rPr>
          <w:rFonts w:ascii="Arial" w:hAnsi="Arial" w:cs="Arial"/>
          <w:sz w:val="24"/>
          <w:szCs w:val="24"/>
        </w:rPr>
        <w:t xml:space="preserve"> </w:t>
      </w:r>
      <w:r w:rsidR="00F325DF">
        <w:rPr>
          <w:rFonts w:ascii="Arial" w:hAnsi="Arial" w:cs="Arial"/>
          <w:sz w:val="24"/>
          <w:szCs w:val="24"/>
        </w:rPr>
        <w:t xml:space="preserve">of </w:t>
      </w:r>
      <w:r w:rsidR="003C3421">
        <w:rPr>
          <w:rFonts w:ascii="Arial" w:hAnsi="Arial" w:cs="Arial"/>
          <w:sz w:val="24"/>
          <w:szCs w:val="24"/>
        </w:rPr>
        <w:t>all</w:t>
      </w:r>
      <w:r w:rsidR="00F325DF">
        <w:rPr>
          <w:rFonts w:ascii="Arial" w:hAnsi="Arial" w:cs="Arial"/>
          <w:sz w:val="24"/>
          <w:szCs w:val="24"/>
        </w:rPr>
        <w:t xml:space="preserve"> participants</w:t>
      </w:r>
      <w:r w:rsidR="004566B2">
        <w:rPr>
          <w:rFonts w:ascii="Arial" w:hAnsi="Arial" w:cs="Arial"/>
          <w:sz w:val="24"/>
          <w:szCs w:val="24"/>
        </w:rPr>
        <w:t xml:space="preserve"> </w:t>
      </w:r>
      <w:r w:rsidR="003C3421">
        <w:rPr>
          <w:rFonts w:ascii="Arial" w:hAnsi="Arial" w:cs="Arial"/>
          <w:sz w:val="24"/>
          <w:szCs w:val="24"/>
        </w:rPr>
        <w:t>(n=73)</w:t>
      </w:r>
      <w:r w:rsidR="00F325DF">
        <w:rPr>
          <w:rFonts w:ascii="Arial" w:hAnsi="Arial" w:cs="Arial"/>
          <w:sz w:val="24"/>
          <w:szCs w:val="24"/>
        </w:rPr>
        <w:t xml:space="preserve"> experienced stress during the programme</w:t>
      </w:r>
      <w:r w:rsidR="003C3421">
        <w:rPr>
          <w:rFonts w:ascii="Arial" w:hAnsi="Arial" w:cs="Arial"/>
          <w:sz w:val="24"/>
          <w:szCs w:val="24"/>
        </w:rPr>
        <w:t>, and the majority</w:t>
      </w:r>
      <w:r w:rsidR="004566B2">
        <w:rPr>
          <w:rFonts w:ascii="Arial" w:hAnsi="Arial" w:cs="Arial"/>
          <w:sz w:val="24"/>
          <w:szCs w:val="24"/>
        </w:rPr>
        <w:t xml:space="preserve"> </w:t>
      </w:r>
      <w:r w:rsidR="003C3421">
        <w:rPr>
          <w:rFonts w:ascii="Arial" w:hAnsi="Arial" w:cs="Arial"/>
          <w:sz w:val="24"/>
          <w:szCs w:val="24"/>
        </w:rPr>
        <w:t xml:space="preserve">(n=49) </w:t>
      </w:r>
      <w:r w:rsidR="00F325DF">
        <w:rPr>
          <w:rFonts w:ascii="Arial" w:hAnsi="Arial" w:cs="Arial"/>
          <w:sz w:val="24"/>
          <w:szCs w:val="24"/>
        </w:rPr>
        <w:t xml:space="preserve">were </w:t>
      </w:r>
      <w:r w:rsidR="00A65E74">
        <w:rPr>
          <w:rFonts w:ascii="Arial" w:hAnsi="Arial" w:cs="Arial"/>
          <w:sz w:val="24"/>
          <w:szCs w:val="24"/>
        </w:rPr>
        <w:t>fem</w:t>
      </w:r>
      <w:r w:rsidR="00F325DF">
        <w:rPr>
          <w:rFonts w:ascii="Arial" w:hAnsi="Arial" w:cs="Arial"/>
          <w:sz w:val="24"/>
          <w:szCs w:val="24"/>
        </w:rPr>
        <w:t xml:space="preserve">ales. </w:t>
      </w:r>
      <w:r w:rsidR="00790078">
        <w:rPr>
          <w:rFonts w:ascii="Arial" w:hAnsi="Arial" w:cs="Arial"/>
          <w:sz w:val="24"/>
          <w:szCs w:val="24"/>
        </w:rPr>
        <w:t xml:space="preserve">Ethnic and gender </w:t>
      </w:r>
      <w:proofErr w:type="gramStart"/>
      <w:r w:rsidR="00790078">
        <w:rPr>
          <w:rFonts w:ascii="Arial" w:hAnsi="Arial" w:cs="Arial"/>
          <w:sz w:val="24"/>
          <w:szCs w:val="24"/>
        </w:rPr>
        <w:t>d</w:t>
      </w:r>
      <w:r w:rsidR="00F325DF">
        <w:rPr>
          <w:rFonts w:ascii="Arial" w:hAnsi="Arial" w:cs="Arial"/>
          <w:sz w:val="24"/>
          <w:szCs w:val="24"/>
        </w:rPr>
        <w:t>ifferences</w:t>
      </w:r>
      <w:proofErr w:type="gramEnd"/>
      <w:r w:rsidR="00F325DF">
        <w:rPr>
          <w:rFonts w:ascii="Arial" w:hAnsi="Arial" w:cs="Arial"/>
          <w:sz w:val="24"/>
          <w:szCs w:val="24"/>
        </w:rPr>
        <w:t xml:space="preserve"> were </w:t>
      </w:r>
      <w:r w:rsidR="00BC7F6E">
        <w:rPr>
          <w:rFonts w:ascii="Arial" w:hAnsi="Arial" w:cs="Arial"/>
          <w:sz w:val="24"/>
          <w:szCs w:val="24"/>
        </w:rPr>
        <w:t>observed</w:t>
      </w:r>
      <w:r w:rsidR="00F325DF">
        <w:rPr>
          <w:rFonts w:ascii="Arial" w:hAnsi="Arial" w:cs="Arial"/>
          <w:sz w:val="24"/>
          <w:szCs w:val="24"/>
        </w:rPr>
        <w:t xml:space="preserve"> </w:t>
      </w:r>
      <w:r w:rsidR="00790078">
        <w:rPr>
          <w:rFonts w:ascii="Arial" w:hAnsi="Arial" w:cs="Arial"/>
          <w:sz w:val="24"/>
          <w:szCs w:val="24"/>
        </w:rPr>
        <w:t>for the variables studied.</w:t>
      </w:r>
      <w:r w:rsidR="0058439B">
        <w:rPr>
          <w:rFonts w:ascii="Arial" w:hAnsi="Arial" w:cs="Arial"/>
          <w:sz w:val="24"/>
          <w:szCs w:val="24"/>
        </w:rPr>
        <w:t xml:space="preserve"> A</w:t>
      </w:r>
      <w:r w:rsidR="00F325DF">
        <w:rPr>
          <w:rFonts w:ascii="Arial" w:hAnsi="Arial" w:cs="Arial"/>
          <w:sz w:val="24"/>
          <w:szCs w:val="24"/>
        </w:rPr>
        <w:t xml:space="preserve">cademic </w:t>
      </w:r>
      <w:r w:rsidR="0058439B">
        <w:rPr>
          <w:rFonts w:ascii="Arial" w:hAnsi="Arial" w:cs="Arial"/>
          <w:sz w:val="24"/>
          <w:szCs w:val="24"/>
        </w:rPr>
        <w:t>and</w:t>
      </w:r>
      <w:r w:rsidR="00F325DF">
        <w:rPr>
          <w:rFonts w:ascii="Arial" w:hAnsi="Arial" w:cs="Arial"/>
          <w:sz w:val="24"/>
          <w:szCs w:val="24"/>
        </w:rPr>
        <w:t xml:space="preserve"> </w:t>
      </w:r>
      <w:r w:rsidR="0054428F">
        <w:rPr>
          <w:rFonts w:ascii="Arial" w:hAnsi="Arial" w:cs="Arial"/>
          <w:sz w:val="24"/>
          <w:szCs w:val="24"/>
        </w:rPr>
        <w:t xml:space="preserve">personal problems </w:t>
      </w:r>
      <w:r w:rsidR="00790078">
        <w:rPr>
          <w:rFonts w:ascii="Arial" w:hAnsi="Arial" w:cs="Arial"/>
          <w:sz w:val="24"/>
          <w:szCs w:val="24"/>
        </w:rPr>
        <w:lastRenderedPageBreak/>
        <w:t>were the main sources of stress.</w:t>
      </w:r>
      <w:r w:rsidR="0058439B">
        <w:rPr>
          <w:rFonts w:ascii="Arial" w:hAnsi="Arial" w:cs="Arial"/>
          <w:sz w:val="24"/>
          <w:szCs w:val="24"/>
        </w:rPr>
        <w:t xml:space="preserve"> </w:t>
      </w:r>
      <w:r w:rsidR="00790078">
        <w:rPr>
          <w:rFonts w:ascii="Arial" w:hAnsi="Arial" w:cs="Arial"/>
          <w:sz w:val="24"/>
          <w:szCs w:val="24"/>
        </w:rPr>
        <w:t>Coping strategies included i</w:t>
      </w:r>
      <w:r w:rsidR="00F325DF">
        <w:rPr>
          <w:rFonts w:ascii="Arial" w:hAnsi="Arial" w:cs="Arial"/>
          <w:sz w:val="24"/>
          <w:szCs w:val="24"/>
        </w:rPr>
        <w:t xml:space="preserve">ndividual </w:t>
      </w:r>
      <w:r w:rsidR="00497317">
        <w:rPr>
          <w:rFonts w:ascii="Arial" w:hAnsi="Arial" w:cs="Arial"/>
          <w:sz w:val="24"/>
          <w:szCs w:val="24"/>
        </w:rPr>
        <w:t>lifestyle adaptations, family support, religious structures and study groups</w:t>
      </w:r>
      <w:r w:rsidR="00790078">
        <w:rPr>
          <w:rFonts w:ascii="Arial" w:hAnsi="Arial" w:cs="Arial"/>
          <w:sz w:val="24"/>
          <w:szCs w:val="24"/>
        </w:rPr>
        <w:t>.</w:t>
      </w:r>
    </w:p>
    <w:p w:rsidR="00497317" w:rsidRDefault="00497317" w:rsidP="00250110">
      <w:pPr>
        <w:rPr>
          <w:rFonts w:ascii="Arial" w:hAnsi="Arial" w:cs="Arial"/>
          <w:b/>
          <w:sz w:val="24"/>
          <w:szCs w:val="24"/>
        </w:rPr>
      </w:pPr>
      <w:r>
        <w:rPr>
          <w:rFonts w:ascii="Arial" w:hAnsi="Arial" w:cs="Arial"/>
          <w:b/>
          <w:sz w:val="24"/>
          <w:szCs w:val="24"/>
        </w:rPr>
        <w:t>Conclusion</w:t>
      </w:r>
    </w:p>
    <w:p w:rsidR="008F790E" w:rsidRDefault="00497317" w:rsidP="00250110">
      <w:pPr>
        <w:rPr>
          <w:rFonts w:ascii="Arial" w:hAnsi="Arial" w:cs="Arial"/>
          <w:sz w:val="24"/>
          <w:szCs w:val="24"/>
        </w:rPr>
      </w:pPr>
      <w:r w:rsidRPr="00497317">
        <w:rPr>
          <w:rFonts w:ascii="Arial" w:hAnsi="Arial" w:cs="Arial"/>
          <w:sz w:val="24"/>
          <w:szCs w:val="24"/>
        </w:rPr>
        <w:t>Malad</w:t>
      </w:r>
      <w:r>
        <w:rPr>
          <w:rFonts w:ascii="Arial" w:hAnsi="Arial" w:cs="Arial"/>
          <w:sz w:val="24"/>
          <w:szCs w:val="24"/>
        </w:rPr>
        <w:t xml:space="preserve">aptive stress </w:t>
      </w:r>
      <w:r w:rsidR="002028F0">
        <w:rPr>
          <w:rFonts w:ascii="Arial" w:hAnsi="Arial" w:cs="Arial"/>
          <w:sz w:val="24"/>
          <w:szCs w:val="24"/>
        </w:rPr>
        <w:t>impacts negatively at multiple levels in undergraduate medical students.</w:t>
      </w:r>
      <w:r>
        <w:rPr>
          <w:rFonts w:ascii="Arial" w:hAnsi="Arial" w:cs="Arial"/>
          <w:sz w:val="24"/>
          <w:szCs w:val="24"/>
        </w:rPr>
        <w:t xml:space="preserve"> </w:t>
      </w:r>
      <w:r w:rsidR="002028F0">
        <w:rPr>
          <w:rFonts w:ascii="Arial" w:hAnsi="Arial" w:cs="Arial"/>
          <w:sz w:val="24"/>
          <w:szCs w:val="24"/>
        </w:rPr>
        <w:t>Mentorship and educational support programmes should be</w:t>
      </w:r>
      <w:r w:rsidR="00021638">
        <w:rPr>
          <w:rFonts w:ascii="Arial" w:hAnsi="Arial" w:cs="Arial"/>
          <w:sz w:val="24"/>
          <w:szCs w:val="24"/>
        </w:rPr>
        <w:t xml:space="preserve"> integrated within the undergraduate</w:t>
      </w:r>
      <w:r w:rsidR="00A7172F">
        <w:rPr>
          <w:rFonts w:ascii="Arial" w:hAnsi="Arial" w:cs="Arial"/>
          <w:sz w:val="24"/>
          <w:szCs w:val="24"/>
        </w:rPr>
        <w:t xml:space="preserve"> medical curricul</w:t>
      </w:r>
      <w:r w:rsidR="00021638">
        <w:rPr>
          <w:rFonts w:ascii="Arial" w:hAnsi="Arial" w:cs="Arial"/>
          <w:sz w:val="24"/>
          <w:szCs w:val="24"/>
        </w:rPr>
        <w:t>um</w:t>
      </w:r>
      <w:r w:rsidR="002028F0">
        <w:rPr>
          <w:rFonts w:ascii="Arial" w:hAnsi="Arial" w:cs="Arial"/>
          <w:sz w:val="24"/>
          <w:szCs w:val="24"/>
        </w:rPr>
        <w:t xml:space="preserve"> and made available to a</w:t>
      </w:r>
      <w:r>
        <w:rPr>
          <w:rFonts w:ascii="Arial" w:hAnsi="Arial" w:cs="Arial"/>
          <w:sz w:val="24"/>
          <w:szCs w:val="24"/>
        </w:rPr>
        <w:t xml:space="preserve">ll </w:t>
      </w:r>
      <w:r w:rsidR="002028F0">
        <w:rPr>
          <w:rFonts w:ascii="Arial" w:hAnsi="Arial" w:cs="Arial"/>
          <w:sz w:val="24"/>
          <w:szCs w:val="24"/>
        </w:rPr>
        <w:t>preclinical and clinical</w:t>
      </w:r>
      <w:r w:rsidR="00734CA2">
        <w:rPr>
          <w:rFonts w:ascii="Arial" w:hAnsi="Arial" w:cs="Arial"/>
          <w:sz w:val="24"/>
          <w:szCs w:val="24"/>
        </w:rPr>
        <w:t xml:space="preserve"> students</w:t>
      </w:r>
      <w:r w:rsidR="002028F0">
        <w:rPr>
          <w:rFonts w:ascii="Arial" w:hAnsi="Arial" w:cs="Arial"/>
          <w:sz w:val="24"/>
          <w:szCs w:val="24"/>
        </w:rPr>
        <w:t>.</w:t>
      </w:r>
      <w:r w:rsidR="00C01C74">
        <w:rPr>
          <w:rFonts w:ascii="Arial" w:hAnsi="Arial" w:cs="Arial"/>
          <w:sz w:val="24"/>
          <w:szCs w:val="24"/>
        </w:rPr>
        <w:t xml:space="preserve"> </w:t>
      </w:r>
      <w:r w:rsidR="00021638">
        <w:rPr>
          <w:rFonts w:ascii="Arial" w:hAnsi="Arial" w:cs="Arial"/>
          <w:sz w:val="24"/>
          <w:szCs w:val="24"/>
        </w:rPr>
        <w:t xml:space="preserve">Students need to be taught and guided to identify and monitor their own well-being and to select positive strategies to overcome </w:t>
      </w:r>
      <w:r w:rsidR="00314F32">
        <w:rPr>
          <w:rFonts w:ascii="Arial" w:hAnsi="Arial" w:cs="Arial"/>
          <w:sz w:val="24"/>
          <w:szCs w:val="24"/>
        </w:rPr>
        <w:t xml:space="preserve">stress. </w:t>
      </w:r>
      <w:r w:rsidR="002028F0">
        <w:rPr>
          <w:rFonts w:ascii="Arial" w:hAnsi="Arial" w:cs="Arial"/>
          <w:sz w:val="24"/>
          <w:szCs w:val="24"/>
        </w:rPr>
        <w:t xml:space="preserve">These measures </w:t>
      </w:r>
      <w:r w:rsidR="000932B1">
        <w:rPr>
          <w:rFonts w:ascii="Arial" w:hAnsi="Arial" w:cs="Arial"/>
          <w:sz w:val="24"/>
          <w:szCs w:val="24"/>
        </w:rPr>
        <w:t>should</w:t>
      </w:r>
      <w:r w:rsidR="002028F0">
        <w:rPr>
          <w:rFonts w:ascii="Arial" w:hAnsi="Arial" w:cs="Arial"/>
          <w:sz w:val="24"/>
          <w:szCs w:val="24"/>
        </w:rPr>
        <w:t xml:space="preserve"> </w:t>
      </w:r>
      <w:r w:rsidR="00DF2CEF">
        <w:rPr>
          <w:rFonts w:ascii="Arial" w:hAnsi="Arial" w:cs="Arial"/>
          <w:sz w:val="24"/>
          <w:szCs w:val="24"/>
        </w:rPr>
        <w:t>assist students</w:t>
      </w:r>
      <w:r w:rsidR="002028F0">
        <w:rPr>
          <w:rFonts w:ascii="Arial" w:hAnsi="Arial" w:cs="Arial"/>
          <w:sz w:val="24"/>
          <w:szCs w:val="24"/>
        </w:rPr>
        <w:t xml:space="preserve"> to man</w:t>
      </w:r>
      <w:r>
        <w:rPr>
          <w:rFonts w:ascii="Arial" w:hAnsi="Arial" w:cs="Arial"/>
          <w:sz w:val="24"/>
          <w:szCs w:val="24"/>
        </w:rPr>
        <w:t>age their workload and time effectively.</w:t>
      </w:r>
      <w:bookmarkStart w:id="0" w:name="_GoBack"/>
      <w:bookmarkEnd w:id="0"/>
    </w:p>
    <w:p w:rsidR="00635435" w:rsidRDefault="00C01C74" w:rsidP="00250110">
      <w:pPr>
        <w:rPr>
          <w:rFonts w:ascii="Arial" w:hAnsi="Arial" w:cs="Arial"/>
          <w:b/>
          <w:sz w:val="24"/>
          <w:szCs w:val="24"/>
        </w:rPr>
      </w:pPr>
      <w:r w:rsidRPr="00C01C74">
        <w:rPr>
          <w:rFonts w:ascii="Arial" w:hAnsi="Arial" w:cs="Arial"/>
          <w:b/>
          <w:sz w:val="24"/>
          <w:szCs w:val="24"/>
        </w:rPr>
        <w:t>(2</w:t>
      </w:r>
      <w:r w:rsidR="003A66C6">
        <w:rPr>
          <w:rFonts w:ascii="Arial" w:hAnsi="Arial" w:cs="Arial"/>
          <w:b/>
          <w:sz w:val="24"/>
          <w:szCs w:val="24"/>
        </w:rPr>
        <w:t>42</w:t>
      </w:r>
      <w:r w:rsidRPr="00C01C74">
        <w:rPr>
          <w:rFonts w:ascii="Arial" w:hAnsi="Arial" w:cs="Arial"/>
          <w:b/>
          <w:sz w:val="24"/>
          <w:szCs w:val="24"/>
        </w:rPr>
        <w:t xml:space="preserve"> words)</w:t>
      </w:r>
    </w:p>
    <w:p w:rsidR="00635435" w:rsidRDefault="006027E2" w:rsidP="00250110">
      <w:pPr>
        <w:rPr>
          <w:rFonts w:ascii="Arial" w:hAnsi="Arial" w:cs="Arial"/>
          <w:sz w:val="24"/>
          <w:szCs w:val="24"/>
        </w:rPr>
      </w:pPr>
      <w:r>
        <w:rPr>
          <w:rFonts w:ascii="Arial" w:hAnsi="Arial" w:cs="Arial"/>
          <w:b/>
          <w:sz w:val="24"/>
          <w:szCs w:val="24"/>
        </w:rPr>
        <w:t>---------------------------------------------------------------------------------------------------------------------</w:t>
      </w:r>
    </w:p>
    <w:p w:rsidR="00635435" w:rsidRDefault="00635435" w:rsidP="00250110">
      <w:pPr>
        <w:rPr>
          <w:rFonts w:ascii="Arial" w:hAnsi="Arial" w:cs="Arial"/>
          <w:sz w:val="24"/>
          <w:szCs w:val="24"/>
        </w:rPr>
      </w:pPr>
    </w:p>
    <w:p w:rsidR="00250110" w:rsidRPr="006027E2" w:rsidRDefault="00250110" w:rsidP="006027E2">
      <w:pPr>
        <w:rPr>
          <w:rFonts w:ascii="Arial" w:hAnsi="Arial" w:cs="Arial"/>
          <w:b/>
          <w:sz w:val="24"/>
          <w:szCs w:val="24"/>
        </w:rPr>
      </w:pPr>
      <w:r w:rsidRPr="006027E2">
        <w:rPr>
          <w:rFonts w:ascii="Arial" w:hAnsi="Arial" w:cs="Arial"/>
          <w:b/>
          <w:sz w:val="24"/>
          <w:szCs w:val="24"/>
        </w:rPr>
        <w:t>Background</w:t>
      </w:r>
    </w:p>
    <w:p w:rsidR="00AC2304" w:rsidRDefault="00AC2304" w:rsidP="001F4D9C">
      <w:pPr>
        <w:spacing w:line="360" w:lineRule="auto"/>
        <w:rPr>
          <w:rFonts w:ascii="Arial" w:hAnsi="Arial" w:cs="Arial"/>
          <w:b/>
          <w:sz w:val="24"/>
          <w:szCs w:val="24"/>
        </w:rPr>
      </w:pPr>
      <w:r>
        <w:rPr>
          <w:rFonts w:ascii="Arial" w:hAnsi="Arial" w:cs="Arial"/>
          <w:sz w:val="24"/>
          <w:szCs w:val="24"/>
        </w:rPr>
        <w:t xml:space="preserve">Stress </w:t>
      </w:r>
      <w:r w:rsidR="003F1CB7">
        <w:rPr>
          <w:rFonts w:ascii="Arial" w:hAnsi="Arial" w:cs="Arial"/>
          <w:sz w:val="24"/>
          <w:szCs w:val="24"/>
        </w:rPr>
        <w:t>result</w:t>
      </w:r>
      <w:r w:rsidR="001C5B43">
        <w:rPr>
          <w:rFonts w:ascii="Arial" w:hAnsi="Arial" w:cs="Arial"/>
          <w:sz w:val="24"/>
          <w:szCs w:val="24"/>
        </w:rPr>
        <w:t>s</w:t>
      </w:r>
      <w:r w:rsidR="00A65E74">
        <w:rPr>
          <w:rFonts w:ascii="Arial" w:hAnsi="Arial" w:cs="Arial"/>
          <w:sz w:val="24"/>
          <w:szCs w:val="24"/>
        </w:rPr>
        <w:t xml:space="preserve">  </w:t>
      </w:r>
      <w:r w:rsidR="000B739B">
        <w:rPr>
          <w:rFonts w:ascii="Arial" w:hAnsi="Arial" w:cs="Arial"/>
          <w:sz w:val="24"/>
          <w:szCs w:val="24"/>
        </w:rPr>
        <w:t xml:space="preserve">when </w:t>
      </w:r>
      <w:r w:rsidR="001C5B43">
        <w:rPr>
          <w:rFonts w:ascii="Arial" w:hAnsi="Arial" w:cs="Arial"/>
          <w:sz w:val="24"/>
          <w:szCs w:val="24"/>
        </w:rPr>
        <w:t xml:space="preserve"> </w:t>
      </w:r>
      <w:r>
        <w:rPr>
          <w:rFonts w:ascii="Arial" w:hAnsi="Arial" w:cs="Arial"/>
          <w:sz w:val="24"/>
          <w:szCs w:val="24"/>
        </w:rPr>
        <w:t xml:space="preserve">an individual </w:t>
      </w:r>
      <w:r w:rsidR="003A5433">
        <w:rPr>
          <w:rFonts w:ascii="Arial" w:hAnsi="Arial" w:cs="Arial"/>
          <w:sz w:val="24"/>
          <w:szCs w:val="24"/>
        </w:rPr>
        <w:t>is unable</w:t>
      </w:r>
      <w:r w:rsidR="001C5B43">
        <w:rPr>
          <w:rFonts w:ascii="Arial" w:hAnsi="Arial" w:cs="Arial"/>
          <w:sz w:val="24"/>
          <w:szCs w:val="24"/>
        </w:rPr>
        <w:t xml:space="preserve"> to </w:t>
      </w:r>
      <w:r>
        <w:rPr>
          <w:rFonts w:ascii="Arial" w:hAnsi="Arial" w:cs="Arial"/>
          <w:sz w:val="24"/>
          <w:szCs w:val="24"/>
        </w:rPr>
        <w:t xml:space="preserve">cope with a perceived </w:t>
      </w:r>
      <w:r w:rsidR="001C5B43">
        <w:rPr>
          <w:rFonts w:ascii="Arial" w:hAnsi="Arial" w:cs="Arial"/>
          <w:sz w:val="24"/>
          <w:szCs w:val="24"/>
        </w:rPr>
        <w:t xml:space="preserve">past, present or future </w:t>
      </w:r>
      <w:r>
        <w:rPr>
          <w:rFonts w:ascii="Arial" w:hAnsi="Arial" w:cs="Arial"/>
          <w:sz w:val="24"/>
          <w:szCs w:val="24"/>
        </w:rPr>
        <w:t>situation</w:t>
      </w:r>
      <w:r w:rsidR="00EE570C">
        <w:rPr>
          <w:rFonts w:ascii="Arial" w:hAnsi="Arial" w:cs="Arial"/>
          <w:sz w:val="24"/>
          <w:szCs w:val="24"/>
        </w:rPr>
        <w:t>.</w:t>
      </w:r>
      <w:hyperlink w:anchor="_ENREF_1" w:tooltip="Lazarus, 1984 #1"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&lt;EndNote&gt;&lt;Cite&gt;&lt;Author&gt;Lazarus&lt;/Author&gt;&lt;Year&gt;1984&lt;/Year&gt;&lt;RecNum&gt;1&lt;/RecNum&gt;&lt;DisplayText&gt;&lt;style face="superscript"&gt;1&lt;/style&gt;&lt;/DisplayText&gt;&lt;record&gt;&lt;rec-number&gt;1&lt;/rec-number&gt;&lt;foreign-keys&gt;&lt;key app="EN" db-id="tzpd50xpw2dxvyedr5uxap2txfevdwv92dr0"&gt;1&lt;/key&gt;&lt;/foreign-keys&gt;&lt;ref-type name="Book"&gt;6&lt;/ref-type&gt;&lt;contributors&gt;&lt;authors&gt;&lt;author&gt;Lazarus,R.&lt;/author&gt;&lt;author&gt;Folkman,S.&lt;/author&gt;&lt;/authors&gt;&lt;/contributors&gt;&lt;titles&gt;&lt;title&gt;Stress, appraisal and coping&lt;/title&gt;&lt;/titles&gt;&lt;dates&gt;&lt;year&gt;1984&lt;/year&gt;&lt;/dates&gt;&lt;pub-location&gt;New York&lt;/pub-location&gt;&lt;publisher&gt;Springer&lt;/publisher&gt;&lt;urls&gt;&lt;/urls&gt;&lt;/record&gt;&lt;/Cite&gt;&lt;/EndNote&gt;</w:instrText>
        </w:r>
        <w:r w:rsidR="002E38E2">
          <w:rPr>
            <w:rFonts w:ascii="Arial" w:hAnsi="Arial" w:cs="Arial"/>
            <w:sz w:val="24"/>
            <w:szCs w:val="24"/>
          </w:rPr>
          <w:fldChar w:fldCharType="separate"/>
        </w:r>
        <w:r w:rsidR="002E38E2" w:rsidRPr="00EE570C">
          <w:rPr>
            <w:rFonts w:ascii="Arial" w:hAnsi="Arial" w:cs="Arial"/>
            <w:noProof/>
            <w:sz w:val="24"/>
            <w:szCs w:val="24"/>
            <w:vertAlign w:val="superscript"/>
          </w:rPr>
          <w:t>1</w:t>
        </w:r>
        <w:r w:rsidR="002E38E2">
          <w:rPr>
            <w:rFonts w:ascii="Arial" w:hAnsi="Arial" w:cs="Arial"/>
            <w:sz w:val="24"/>
            <w:szCs w:val="24"/>
          </w:rPr>
          <w:fldChar w:fldCharType="end"/>
        </w:r>
      </w:hyperlink>
      <w:r w:rsidR="00EE570C">
        <w:rPr>
          <w:rFonts w:ascii="Arial" w:hAnsi="Arial" w:cs="Arial"/>
          <w:sz w:val="24"/>
          <w:szCs w:val="24"/>
        </w:rPr>
        <w:t xml:space="preserve"> </w:t>
      </w:r>
      <w:r>
        <w:rPr>
          <w:rFonts w:ascii="Arial" w:hAnsi="Arial" w:cs="Arial"/>
          <w:sz w:val="24"/>
          <w:szCs w:val="24"/>
        </w:rPr>
        <w:t xml:space="preserve"> </w:t>
      </w:r>
      <w:r w:rsidR="0066792D">
        <w:rPr>
          <w:rFonts w:ascii="Arial" w:hAnsi="Arial" w:cs="Arial"/>
          <w:sz w:val="24"/>
          <w:szCs w:val="24"/>
        </w:rPr>
        <w:t xml:space="preserve">Stress may arouse feelings of fear, incompetence, uselessness, anger, aggression, and guilt, and </w:t>
      </w:r>
      <w:r w:rsidR="005E2214">
        <w:rPr>
          <w:rFonts w:ascii="Arial" w:hAnsi="Arial" w:cs="Arial"/>
          <w:sz w:val="24"/>
          <w:szCs w:val="24"/>
        </w:rPr>
        <w:t xml:space="preserve">if unresolved </w:t>
      </w:r>
      <w:r w:rsidR="0066792D">
        <w:rPr>
          <w:rFonts w:ascii="Arial" w:hAnsi="Arial" w:cs="Arial"/>
          <w:sz w:val="24"/>
          <w:szCs w:val="24"/>
        </w:rPr>
        <w:t xml:space="preserve">may </w:t>
      </w:r>
      <w:r w:rsidR="005E2214">
        <w:rPr>
          <w:rFonts w:ascii="Arial" w:hAnsi="Arial" w:cs="Arial"/>
          <w:sz w:val="24"/>
          <w:szCs w:val="24"/>
        </w:rPr>
        <w:t xml:space="preserve">even result in </w:t>
      </w:r>
      <w:r w:rsidR="0066792D">
        <w:rPr>
          <w:rFonts w:ascii="Arial" w:hAnsi="Arial" w:cs="Arial"/>
          <w:sz w:val="24"/>
          <w:szCs w:val="24"/>
        </w:rPr>
        <w:t>associated physical and psychological morbidity</w:t>
      </w:r>
      <w:r w:rsidR="00EE570C">
        <w:rPr>
          <w:rFonts w:ascii="Arial" w:hAnsi="Arial" w:cs="Arial"/>
          <w:sz w:val="24"/>
          <w:szCs w:val="24"/>
        </w:rPr>
        <w:t>.</w:t>
      </w:r>
      <w:hyperlink w:anchor="_ENREF_2" w:tooltip="Koochaki, 2011 #4"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&lt;EndNote&gt;&lt;Cite&gt;&lt;Author&gt;Koochaki&lt;/Author&gt;&lt;Year&gt;2011&lt;/Year&gt;&lt;RecNum&gt;4&lt;/RecNum&gt;&lt;DisplayText&gt;&lt;style face="superscript"&gt;2&lt;/style&gt;&lt;/DisplayText&gt;&lt;record&gt;&lt;rec-number&gt;4&lt;/rec-number&gt;&lt;foreign-keys&gt;&lt;key app="EN" db-id="tzpd50xpw2dxvyedr5uxap2txfevdwv92dr0"&gt;4&lt;/key&gt;&lt;/foreign-keys&gt;&lt;ref-type name="Journal Article"&gt;17&lt;/ref-type&gt;&lt;contributors&gt;&lt;authors&gt;&lt;author&gt;Koochaki, G.M.&lt;/author&gt;&lt;author&gt;Charkazi, A.&lt;/author&gt;&lt;author&gt;Hasanzadeh, A.&lt;/author&gt;&lt;author&gt;Saedani, M.&lt;/author&gt;&lt;author&gt;Qorbani, M.&lt;/author&gt;&lt;author&gt;Marjani, A.&lt;/author&gt;&lt;/authors&gt;&lt;/contributors&gt;&lt;titles&gt;&lt;title&gt;Prevalence of stress among Iranian medical students: a questionnaire survey.&lt;/title&gt;&lt;secondary-title&gt;Eastern Mediterranean Health Journal.&lt;/secondary-title&gt;&lt;/titles&gt;&lt;pages&gt;593-598&lt;/pages&gt;&lt;volume&gt;17&lt;/volume&gt;&lt;number&gt;7&lt;/number&gt;&lt;dates&gt;&lt;year&gt;2011&lt;/year&gt;&lt;/dates&gt;&lt;urls&gt;&lt;/urls&gt;&lt;/record&gt;&lt;/Cite&gt;&lt;/EndNote&gt;</w:instrText>
        </w:r>
        <w:r w:rsidR="002E38E2">
          <w:rPr>
            <w:rFonts w:ascii="Arial" w:hAnsi="Arial" w:cs="Arial"/>
            <w:sz w:val="24"/>
            <w:szCs w:val="24"/>
          </w:rPr>
          <w:fldChar w:fldCharType="separate"/>
        </w:r>
        <w:r w:rsidR="002E38E2" w:rsidRPr="00EE570C">
          <w:rPr>
            <w:rFonts w:ascii="Arial" w:hAnsi="Arial" w:cs="Arial"/>
            <w:noProof/>
            <w:sz w:val="24"/>
            <w:szCs w:val="24"/>
            <w:vertAlign w:val="superscript"/>
          </w:rPr>
          <w:t>2</w:t>
        </w:r>
        <w:r w:rsidR="002E38E2">
          <w:rPr>
            <w:rFonts w:ascii="Arial" w:hAnsi="Arial" w:cs="Arial"/>
            <w:sz w:val="24"/>
            <w:szCs w:val="24"/>
          </w:rPr>
          <w:fldChar w:fldCharType="end"/>
        </w:r>
      </w:hyperlink>
      <w:r w:rsidR="005B4783" w:rsidRPr="005B4783">
        <w:rPr>
          <w:rFonts w:ascii="Arial" w:hAnsi="Arial" w:cs="Arial"/>
          <w:sz w:val="24"/>
          <w:szCs w:val="24"/>
        </w:rPr>
        <w:t xml:space="preserve"> </w:t>
      </w:r>
      <w:r w:rsidR="00EE570C">
        <w:rPr>
          <w:rFonts w:ascii="Arial" w:hAnsi="Arial" w:cs="Arial"/>
          <w:sz w:val="24"/>
          <w:szCs w:val="24"/>
        </w:rPr>
        <w:t xml:space="preserve"> </w:t>
      </w:r>
      <w:r w:rsidR="005B4783">
        <w:rPr>
          <w:rFonts w:ascii="Arial" w:hAnsi="Arial" w:cs="Arial"/>
          <w:sz w:val="24"/>
          <w:szCs w:val="24"/>
        </w:rPr>
        <w:t>However, due to individual differences, the same situation that may induce stress in one individual, may not have the same effect on another</w:t>
      </w:r>
      <w:r w:rsidR="00EE570C">
        <w:rPr>
          <w:rFonts w:ascii="Arial" w:hAnsi="Arial" w:cs="Arial"/>
          <w:sz w:val="24"/>
          <w:szCs w:val="24"/>
        </w:rPr>
        <w:t>.</w:t>
      </w:r>
      <w:hyperlink w:anchor="_ENREF_3" w:tooltip="Ross, 1999 #2"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&lt;EndNote&gt;&lt;Cite&gt;&lt;Author&gt;Ross&lt;/Author&gt;&lt;Year&gt;1999&lt;/Year&gt;&lt;RecNum&gt;2&lt;/RecNum&gt;&lt;DisplayText&gt;&lt;style face="superscript"&gt;3&lt;/style&gt;&lt;/DisplayText&gt;&lt;record&gt;&lt;rec-number&gt;2&lt;/rec-number&gt;&lt;foreign-keys&gt;&lt;key app="EN" db-id="tzpd50xpw2dxvyedr5uxap2txfevdwv92dr0"&gt;2&lt;/key&gt;&lt;/foreign-keys&gt;&lt;ref-type name="Journal Article"&gt;17&lt;/ref-type&gt;&lt;contributors&gt;&lt;authors&gt;&lt;author&gt;Ross,S.E.&lt;/author&gt;&lt;author&gt;Niebling,B.C.&lt;/author&gt;&lt;author&gt;Heckert,T.M.&lt;/author&gt;&lt;/authors&gt;&lt;/contributors&gt;&lt;titles&gt;&lt;title&gt;Sources of stress among students&lt;/title&gt;&lt;secondary-title&gt;College Student Journal&lt;/secondary-title&gt;&lt;/titles&gt;&lt;pages&gt;312-317&lt;/pages&gt;&lt;volume&gt;33&lt;/volume&gt;&lt;number&gt;2&lt;/number&gt;&lt;dates&gt;&lt;year&gt;1999&lt;/year&gt;&lt;/dates&gt;&lt;urls&gt;&lt;/urls&gt;&lt;/record&gt;&lt;/Cite&gt;&lt;/EndNote&gt;</w:instrText>
        </w:r>
        <w:r w:rsidR="002E38E2">
          <w:rPr>
            <w:rFonts w:ascii="Arial" w:hAnsi="Arial" w:cs="Arial"/>
            <w:sz w:val="24"/>
            <w:szCs w:val="24"/>
          </w:rPr>
          <w:fldChar w:fldCharType="separate"/>
        </w:r>
        <w:r w:rsidR="002E38E2" w:rsidRPr="00EE570C">
          <w:rPr>
            <w:rFonts w:ascii="Arial" w:hAnsi="Arial" w:cs="Arial"/>
            <w:noProof/>
            <w:sz w:val="24"/>
            <w:szCs w:val="24"/>
            <w:vertAlign w:val="superscript"/>
          </w:rPr>
          <w:t>3</w:t>
        </w:r>
        <w:r w:rsidR="002E38E2">
          <w:rPr>
            <w:rFonts w:ascii="Arial" w:hAnsi="Arial" w:cs="Arial"/>
            <w:sz w:val="24"/>
            <w:szCs w:val="24"/>
          </w:rPr>
          <w:fldChar w:fldCharType="end"/>
        </w:r>
      </w:hyperlink>
    </w:p>
    <w:p w:rsidR="00AC2304" w:rsidRDefault="001644A9" w:rsidP="00FD4670">
      <w:pPr>
        <w:spacing w:line="360" w:lineRule="auto"/>
        <w:rPr>
          <w:rFonts w:ascii="Arial" w:hAnsi="Arial" w:cs="Arial"/>
          <w:sz w:val="24"/>
          <w:szCs w:val="24"/>
        </w:rPr>
      </w:pPr>
      <w:r>
        <w:rPr>
          <w:rFonts w:ascii="Arial" w:hAnsi="Arial" w:cs="Arial"/>
          <w:sz w:val="24"/>
          <w:szCs w:val="24"/>
        </w:rPr>
        <w:t xml:space="preserve">The primary </w:t>
      </w:r>
      <w:r w:rsidR="005E2214">
        <w:rPr>
          <w:rFonts w:ascii="Arial" w:hAnsi="Arial" w:cs="Arial"/>
          <w:sz w:val="24"/>
          <w:szCs w:val="24"/>
        </w:rPr>
        <w:t xml:space="preserve">aim </w:t>
      </w:r>
      <w:r>
        <w:rPr>
          <w:rFonts w:ascii="Arial" w:hAnsi="Arial" w:cs="Arial"/>
          <w:sz w:val="24"/>
          <w:szCs w:val="24"/>
        </w:rPr>
        <w:t xml:space="preserve">of all medical </w:t>
      </w:r>
      <w:r w:rsidR="005E2214">
        <w:rPr>
          <w:rFonts w:ascii="Arial" w:hAnsi="Arial" w:cs="Arial"/>
          <w:sz w:val="24"/>
          <w:szCs w:val="24"/>
        </w:rPr>
        <w:t xml:space="preserve">training </w:t>
      </w:r>
      <w:r>
        <w:rPr>
          <w:rFonts w:ascii="Arial" w:hAnsi="Arial" w:cs="Arial"/>
          <w:sz w:val="24"/>
          <w:szCs w:val="24"/>
        </w:rPr>
        <w:t>programmes is to produce knowledgeable, skilful</w:t>
      </w:r>
      <w:r w:rsidR="004653D4">
        <w:rPr>
          <w:rFonts w:ascii="Arial" w:hAnsi="Arial" w:cs="Arial"/>
          <w:sz w:val="24"/>
          <w:szCs w:val="24"/>
        </w:rPr>
        <w:t>, competent</w:t>
      </w:r>
      <w:r>
        <w:rPr>
          <w:rFonts w:ascii="Arial" w:hAnsi="Arial" w:cs="Arial"/>
          <w:sz w:val="24"/>
          <w:szCs w:val="24"/>
        </w:rPr>
        <w:t xml:space="preserve"> and professional</w:t>
      </w:r>
      <w:r w:rsidR="005E2214">
        <w:rPr>
          <w:rFonts w:ascii="Arial" w:hAnsi="Arial" w:cs="Arial"/>
          <w:sz w:val="24"/>
          <w:szCs w:val="24"/>
        </w:rPr>
        <w:t xml:space="preserve"> graduates </w:t>
      </w:r>
      <w:r w:rsidR="004653D4">
        <w:rPr>
          <w:rFonts w:ascii="Arial" w:hAnsi="Arial" w:cs="Arial"/>
          <w:sz w:val="24"/>
          <w:szCs w:val="24"/>
        </w:rPr>
        <w:t>who will render comprehensive</w:t>
      </w:r>
      <w:r w:rsidR="005E2214">
        <w:rPr>
          <w:rFonts w:ascii="Arial" w:hAnsi="Arial" w:cs="Arial"/>
          <w:sz w:val="24"/>
          <w:szCs w:val="24"/>
        </w:rPr>
        <w:t xml:space="preserve"> health care </w:t>
      </w:r>
      <w:r w:rsidR="004653D4">
        <w:rPr>
          <w:rFonts w:ascii="Arial" w:hAnsi="Arial" w:cs="Arial"/>
          <w:sz w:val="24"/>
          <w:szCs w:val="24"/>
        </w:rPr>
        <w:t>services within t</w:t>
      </w:r>
      <w:r w:rsidR="005E2214">
        <w:rPr>
          <w:rFonts w:ascii="Arial" w:hAnsi="Arial" w:cs="Arial"/>
          <w:sz w:val="24"/>
          <w:szCs w:val="24"/>
        </w:rPr>
        <w:t>heir communities</w:t>
      </w:r>
      <w:r>
        <w:rPr>
          <w:rFonts w:ascii="Arial" w:hAnsi="Arial" w:cs="Arial"/>
          <w:sz w:val="24"/>
          <w:szCs w:val="24"/>
        </w:rPr>
        <w:t xml:space="preserve">. </w:t>
      </w:r>
      <w:r w:rsidR="005E2214">
        <w:rPr>
          <w:rFonts w:ascii="Arial" w:hAnsi="Arial" w:cs="Arial"/>
          <w:sz w:val="24"/>
          <w:szCs w:val="24"/>
        </w:rPr>
        <w:t>These are achieved through</w:t>
      </w:r>
      <w:r>
        <w:rPr>
          <w:rFonts w:ascii="Arial" w:hAnsi="Arial" w:cs="Arial"/>
          <w:sz w:val="24"/>
          <w:szCs w:val="24"/>
        </w:rPr>
        <w:t xml:space="preserve"> a variety of methods </w:t>
      </w:r>
      <w:r w:rsidR="005E2214">
        <w:rPr>
          <w:rFonts w:ascii="Arial" w:hAnsi="Arial" w:cs="Arial"/>
          <w:sz w:val="24"/>
          <w:szCs w:val="24"/>
        </w:rPr>
        <w:t>which</w:t>
      </w:r>
      <w:r>
        <w:rPr>
          <w:rFonts w:ascii="Arial" w:hAnsi="Arial" w:cs="Arial"/>
          <w:sz w:val="24"/>
          <w:szCs w:val="24"/>
        </w:rPr>
        <w:t xml:space="preserve"> include lectures,</w:t>
      </w:r>
      <w:r w:rsidR="00FD4670">
        <w:rPr>
          <w:rFonts w:ascii="Arial" w:hAnsi="Arial" w:cs="Arial"/>
          <w:sz w:val="24"/>
          <w:szCs w:val="24"/>
        </w:rPr>
        <w:t xml:space="preserve"> tutorials,</w:t>
      </w:r>
      <w:r>
        <w:rPr>
          <w:rFonts w:ascii="Arial" w:hAnsi="Arial" w:cs="Arial"/>
          <w:sz w:val="24"/>
          <w:szCs w:val="24"/>
        </w:rPr>
        <w:t xml:space="preserve"> experiential learning placements, </w:t>
      </w:r>
      <w:r w:rsidR="00FD4670">
        <w:rPr>
          <w:rFonts w:ascii="Arial" w:hAnsi="Arial" w:cs="Arial"/>
          <w:sz w:val="24"/>
          <w:szCs w:val="24"/>
        </w:rPr>
        <w:t xml:space="preserve">apprenticeships and </w:t>
      </w:r>
      <w:r>
        <w:rPr>
          <w:rFonts w:ascii="Arial" w:hAnsi="Arial" w:cs="Arial"/>
          <w:sz w:val="24"/>
          <w:szCs w:val="24"/>
        </w:rPr>
        <w:t>mentoring</w:t>
      </w:r>
      <w:r w:rsidR="00FD4670">
        <w:rPr>
          <w:rFonts w:ascii="Arial" w:hAnsi="Arial" w:cs="Arial"/>
          <w:sz w:val="24"/>
          <w:szCs w:val="24"/>
        </w:rPr>
        <w:t xml:space="preserve">. Unfortunately, </w:t>
      </w:r>
      <w:r w:rsidR="005E2214">
        <w:rPr>
          <w:rFonts w:ascii="Arial" w:hAnsi="Arial" w:cs="Arial"/>
          <w:sz w:val="24"/>
          <w:szCs w:val="24"/>
        </w:rPr>
        <w:t xml:space="preserve">most medical programmes </w:t>
      </w:r>
      <w:r w:rsidR="008B6722">
        <w:rPr>
          <w:rFonts w:ascii="Arial" w:hAnsi="Arial" w:cs="Arial"/>
          <w:sz w:val="24"/>
          <w:szCs w:val="24"/>
        </w:rPr>
        <w:t>are</w:t>
      </w:r>
      <w:r w:rsidR="005E2214">
        <w:rPr>
          <w:rFonts w:ascii="Arial" w:hAnsi="Arial" w:cs="Arial"/>
          <w:sz w:val="24"/>
          <w:szCs w:val="24"/>
        </w:rPr>
        <w:t xml:space="preserve"> over</w:t>
      </w:r>
      <w:r w:rsidR="00790078">
        <w:rPr>
          <w:rFonts w:ascii="Arial" w:hAnsi="Arial" w:cs="Arial"/>
          <w:sz w:val="24"/>
          <w:szCs w:val="24"/>
        </w:rPr>
        <w:t>loaded</w:t>
      </w:r>
      <w:r w:rsidR="005E2214">
        <w:rPr>
          <w:rFonts w:ascii="Arial" w:hAnsi="Arial" w:cs="Arial"/>
          <w:sz w:val="24"/>
          <w:szCs w:val="24"/>
        </w:rPr>
        <w:t xml:space="preserve"> with facts</w:t>
      </w:r>
      <w:r w:rsidR="008B6722">
        <w:rPr>
          <w:rFonts w:ascii="Arial" w:hAnsi="Arial" w:cs="Arial"/>
          <w:sz w:val="24"/>
          <w:szCs w:val="24"/>
        </w:rPr>
        <w:t xml:space="preserve">, and </w:t>
      </w:r>
      <w:r w:rsidR="004653D4">
        <w:rPr>
          <w:rFonts w:ascii="Arial" w:hAnsi="Arial" w:cs="Arial"/>
          <w:sz w:val="24"/>
          <w:szCs w:val="24"/>
        </w:rPr>
        <w:t xml:space="preserve">the students inevitably spend </w:t>
      </w:r>
      <w:r w:rsidR="00F42ECF">
        <w:rPr>
          <w:rFonts w:ascii="Arial" w:hAnsi="Arial" w:cs="Arial"/>
          <w:sz w:val="24"/>
          <w:szCs w:val="24"/>
        </w:rPr>
        <w:t>many</w:t>
      </w:r>
      <w:r w:rsidR="008B6722">
        <w:rPr>
          <w:rFonts w:ascii="Arial" w:hAnsi="Arial" w:cs="Arial"/>
          <w:sz w:val="24"/>
          <w:szCs w:val="24"/>
        </w:rPr>
        <w:t xml:space="preserve"> hours </w:t>
      </w:r>
      <w:r w:rsidR="004653D4">
        <w:rPr>
          <w:rFonts w:ascii="Arial" w:hAnsi="Arial" w:cs="Arial"/>
          <w:sz w:val="24"/>
          <w:szCs w:val="24"/>
        </w:rPr>
        <w:t xml:space="preserve">per day </w:t>
      </w:r>
      <w:r w:rsidR="00F42ECF">
        <w:rPr>
          <w:rFonts w:ascii="Arial" w:hAnsi="Arial" w:cs="Arial"/>
          <w:sz w:val="24"/>
          <w:szCs w:val="24"/>
        </w:rPr>
        <w:t>trying</w:t>
      </w:r>
      <w:r w:rsidR="004653D4">
        <w:rPr>
          <w:rFonts w:ascii="Arial" w:hAnsi="Arial" w:cs="Arial"/>
          <w:sz w:val="24"/>
          <w:szCs w:val="24"/>
        </w:rPr>
        <w:t xml:space="preserve"> to achieve</w:t>
      </w:r>
      <w:r w:rsidR="00F42ECF">
        <w:rPr>
          <w:rFonts w:ascii="Arial" w:hAnsi="Arial" w:cs="Arial"/>
          <w:sz w:val="24"/>
          <w:szCs w:val="24"/>
        </w:rPr>
        <w:t xml:space="preserve"> the</w:t>
      </w:r>
      <w:r w:rsidR="004653D4">
        <w:rPr>
          <w:rFonts w:ascii="Arial" w:hAnsi="Arial" w:cs="Arial"/>
          <w:sz w:val="24"/>
          <w:szCs w:val="24"/>
        </w:rPr>
        <w:t xml:space="preserve"> expected </w:t>
      </w:r>
      <w:r w:rsidR="008B6722">
        <w:rPr>
          <w:rFonts w:ascii="Arial" w:hAnsi="Arial" w:cs="Arial"/>
          <w:sz w:val="24"/>
          <w:szCs w:val="24"/>
        </w:rPr>
        <w:t xml:space="preserve">academic </w:t>
      </w:r>
      <w:r w:rsidR="004653D4">
        <w:rPr>
          <w:rFonts w:ascii="Arial" w:hAnsi="Arial" w:cs="Arial"/>
          <w:sz w:val="24"/>
          <w:szCs w:val="24"/>
        </w:rPr>
        <w:t>outcomes</w:t>
      </w:r>
      <w:r w:rsidR="008B6722">
        <w:rPr>
          <w:rFonts w:ascii="Arial" w:hAnsi="Arial" w:cs="Arial"/>
          <w:sz w:val="24"/>
          <w:szCs w:val="24"/>
        </w:rPr>
        <w:t>.</w:t>
      </w:r>
      <w:r w:rsidR="005E2214">
        <w:rPr>
          <w:rFonts w:ascii="Arial" w:hAnsi="Arial" w:cs="Arial"/>
          <w:sz w:val="24"/>
          <w:szCs w:val="24"/>
        </w:rPr>
        <w:t xml:space="preserve"> </w:t>
      </w:r>
      <w:r w:rsidR="004653D4">
        <w:rPr>
          <w:rFonts w:ascii="Arial" w:hAnsi="Arial" w:cs="Arial"/>
          <w:sz w:val="24"/>
          <w:szCs w:val="24"/>
        </w:rPr>
        <w:t xml:space="preserve">These programmes may therefore </w:t>
      </w:r>
      <w:r w:rsidR="00FD4670">
        <w:rPr>
          <w:rFonts w:ascii="Arial" w:hAnsi="Arial" w:cs="Arial"/>
          <w:sz w:val="24"/>
          <w:szCs w:val="24"/>
        </w:rPr>
        <w:t>result in unintended ne</w:t>
      </w:r>
      <w:r w:rsidR="00442068">
        <w:rPr>
          <w:rFonts w:ascii="Arial" w:hAnsi="Arial" w:cs="Arial"/>
          <w:sz w:val="24"/>
          <w:szCs w:val="24"/>
        </w:rPr>
        <w:t>gative consequences on</w:t>
      </w:r>
      <w:r w:rsidR="00FD4670">
        <w:rPr>
          <w:rFonts w:ascii="Arial" w:hAnsi="Arial" w:cs="Arial"/>
          <w:sz w:val="24"/>
          <w:szCs w:val="24"/>
        </w:rPr>
        <w:t xml:space="preserve"> personal mental and physical health.</w:t>
      </w:r>
      <w:r w:rsidR="00675801">
        <w:rPr>
          <w:rFonts w:ascii="Arial" w:hAnsi="Arial" w:cs="Arial"/>
          <w:sz w:val="24"/>
          <w:szCs w:val="24"/>
        </w:rPr>
        <w:t xml:space="preserve"> </w:t>
      </w:r>
      <w:r w:rsidR="00481ECC">
        <w:rPr>
          <w:rFonts w:ascii="Arial" w:hAnsi="Arial" w:cs="Arial"/>
          <w:sz w:val="24"/>
          <w:szCs w:val="24"/>
        </w:rPr>
        <w:t>It has al</w:t>
      </w:r>
      <w:r w:rsidR="00442068">
        <w:rPr>
          <w:rFonts w:ascii="Arial" w:hAnsi="Arial" w:cs="Arial"/>
          <w:sz w:val="24"/>
          <w:szCs w:val="24"/>
        </w:rPr>
        <w:t>so been postulated that burnout (</w:t>
      </w:r>
      <w:r w:rsidR="00481ECC">
        <w:rPr>
          <w:rFonts w:ascii="Arial" w:hAnsi="Arial" w:cs="Arial"/>
          <w:sz w:val="24"/>
          <w:szCs w:val="24"/>
        </w:rPr>
        <w:t>a measure of distress</w:t>
      </w:r>
      <w:r w:rsidR="002F7379">
        <w:rPr>
          <w:rFonts w:ascii="Arial" w:hAnsi="Arial" w:cs="Arial"/>
          <w:sz w:val="24"/>
          <w:szCs w:val="24"/>
        </w:rPr>
        <w:t>)</w:t>
      </w:r>
      <w:r w:rsidR="00481ECC">
        <w:rPr>
          <w:rFonts w:ascii="Arial" w:hAnsi="Arial" w:cs="Arial"/>
          <w:sz w:val="24"/>
          <w:szCs w:val="24"/>
        </w:rPr>
        <w:t xml:space="preserve"> among newly graduated doctors and older physicians, has its origin</w:t>
      </w:r>
      <w:r w:rsidR="008B6722">
        <w:rPr>
          <w:rFonts w:ascii="Arial" w:hAnsi="Arial" w:cs="Arial"/>
          <w:sz w:val="24"/>
          <w:szCs w:val="24"/>
        </w:rPr>
        <w:t>s</w:t>
      </w:r>
      <w:r w:rsidR="00481ECC">
        <w:rPr>
          <w:rFonts w:ascii="Arial" w:hAnsi="Arial" w:cs="Arial"/>
          <w:sz w:val="24"/>
          <w:szCs w:val="24"/>
        </w:rPr>
        <w:t xml:space="preserve"> in medical school.</w:t>
      </w:r>
      <w:hyperlink w:anchor="_ENREF_4" w:tooltip="Gopal, 2009 #21"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&lt;EndNote&gt;&lt;Cite&gt;&lt;Author&gt;Gopal&lt;/Author&gt;&lt;Year&gt;2009&lt;/Year&gt;&lt;RecNum&gt;21&lt;/RecNum&gt;&lt;DisplayText&gt;&lt;style face="superscript"&gt;4&lt;/style&gt;&lt;/DisplayText&gt;&lt;record&gt;&lt;rec-number&gt;21&lt;/rec-number&gt;&lt;foreign-keys&gt;&lt;key app="EN" db-id="tzpd50xpw2dxvyedr5uxap2txfevdwv92dr0"&gt;21&lt;/key&gt;&lt;/foreign-keys&gt;&lt;ref-type name="Web Page"&gt;12&lt;/ref-type&gt;&lt;contributors&gt;&lt;authors&gt;&lt;author&gt;Gopal,T&lt;/author&gt;&lt;/authors&gt;&lt;/contributors&gt;&lt;titles&gt;&lt;title&gt;Sinking Ship for SA interns&lt;/title&gt;&lt;secondary-title&gt;Health 24&lt;/secondary-title&gt;&lt;/titles&gt;&lt;dates&gt;&lt;year&gt;2009&lt;/year&gt;&lt;/dates&gt;&lt;urls&gt;&lt;related-urls&gt;&lt;url&gt;http://www.health24.com/medical/conditions centres&lt;/url&gt;&lt;/related-urls&gt;&lt;/urls&gt;&lt;custom2&gt;21 February 2012&lt;/custom2&gt;&lt;/record&gt;&lt;/Cite&gt;&lt;/EndNote&gt;</w:instrText>
        </w:r>
        <w:r w:rsidR="002E38E2">
          <w:rPr>
            <w:rFonts w:ascii="Arial" w:hAnsi="Arial" w:cs="Arial"/>
            <w:sz w:val="24"/>
            <w:szCs w:val="24"/>
          </w:rPr>
          <w:fldChar w:fldCharType="separate"/>
        </w:r>
        <w:r w:rsidR="002E38E2" w:rsidRPr="009D508D">
          <w:rPr>
            <w:rFonts w:ascii="Arial" w:hAnsi="Arial" w:cs="Arial"/>
            <w:noProof/>
            <w:sz w:val="24"/>
            <w:szCs w:val="24"/>
            <w:vertAlign w:val="superscript"/>
          </w:rPr>
          <w:t>4</w:t>
        </w:r>
        <w:r w:rsidR="002E38E2">
          <w:rPr>
            <w:rFonts w:ascii="Arial" w:hAnsi="Arial" w:cs="Arial"/>
            <w:sz w:val="24"/>
            <w:szCs w:val="24"/>
          </w:rPr>
          <w:fldChar w:fldCharType="end"/>
        </w:r>
      </w:hyperlink>
    </w:p>
    <w:p w:rsidR="001F4D9C" w:rsidRDefault="001F4D9C" w:rsidP="00FD4670">
      <w:pPr>
        <w:spacing w:line="360" w:lineRule="auto"/>
        <w:rPr>
          <w:rFonts w:ascii="Arial" w:hAnsi="Arial" w:cs="Arial"/>
          <w:sz w:val="24"/>
          <w:szCs w:val="24"/>
        </w:rPr>
      </w:pPr>
      <w:r>
        <w:rPr>
          <w:rFonts w:ascii="Arial" w:hAnsi="Arial" w:cs="Arial"/>
          <w:sz w:val="24"/>
          <w:szCs w:val="24"/>
        </w:rPr>
        <w:lastRenderedPageBreak/>
        <w:t xml:space="preserve">In addition to coping with stressors in </w:t>
      </w:r>
      <w:r w:rsidR="005E2214">
        <w:rPr>
          <w:rFonts w:ascii="Arial" w:hAnsi="Arial" w:cs="Arial"/>
          <w:sz w:val="24"/>
          <w:szCs w:val="24"/>
        </w:rPr>
        <w:t xml:space="preserve">daily </w:t>
      </w:r>
      <w:r>
        <w:rPr>
          <w:rFonts w:ascii="Arial" w:hAnsi="Arial" w:cs="Arial"/>
          <w:sz w:val="24"/>
          <w:szCs w:val="24"/>
        </w:rPr>
        <w:t xml:space="preserve">life, medical students </w:t>
      </w:r>
      <w:r w:rsidR="006027E2">
        <w:rPr>
          <w:rFonts w:ascii="Arial" w:hAnsi="Arial" w:cs="Arial"/>
          <w:sz w:val="24"/>
          <w:szCs w:val="24"/>
        </w:rPr>
        <w:t>have to</w:t>
      </w:r>
      <w:r>
        <w:rPr>
          <w:rFonts w:ascii="Arial" w:hAnsi="Arial" w:cs="Arial"/>
          <w:sz w:val="24"/>
          <w:szCs w:val="24"/>
        </w:rPr>
        <w:t xml:space="preserve"> deal with stressors specific to</w:t>
      </w:r>
      <w:r w:rsidR="00322A27">
        <w:rPr>
          <w:rFonts w:ascii="Arial" w:hAnsi="Arial" w:cs="Arial"/>
          <w:sz w:val="24"/>
          <w:szCs w:val="24"/>
        </w:rPr>
        <w:t xml:space="preserve"> their studies and their learning environment</w:t>
      </w:r>
      <w:r>
        <w:rPr>
          <w:rFonts w:ascii="Arial" w:hAnsi="Arial" w:cs="Arial"/>
          <w:sz w:val="24"/>
          <w:szCs w:val="24"/>
        </w:rPr>
        <w:t xml:space="preserve">. These include problems related to </w:t>
      </w:r>
      <w:r w:rsidR="0066792D">
        <w:rPr>
          <w:rFonts w:ascii="Arial" w:hAnsi="Arial" w:cs="Arial"/>
          <w:sz w:val="24"/>
          <w:szCs w:val="24"/>
        </w:rPr>
        <w:t xml:space="preserve">academic pressures, social and financial issues viz. </w:t>
      </w:r>
      <w:r>
        <w:rPr>
          <w:rFonts w:ascii="Arial" w:hAnsi="Arial" w:cs="Arial"/>
          <w:sz w:val="24"/>
          <w:szCs w:val="24"/>
        </w:rPr>
        <w:t xml:space="preserve">career choices, information and input overload, financial issues, inter-personal issues at the institution or within the family, and lack of leisure time. Although </w:t>
      </w:r>
      <w:r w:rsidR="005E2214">
        <w:rPr>
          <w:rFonts w:ascii="Arial" w:hAnsi="Arial" w:cs="Arial"/>
          <w:sz w:val="24"/>
          <w:szCs w:val="24"/>
        </w:rPr>
        <w:t xml:space="preserve">a </w:t>
      </w:r>
      <w:r>
        <w:rPr>
          <w:rFonts w:ascii="Arial" w:hAnsi="Arial" w:cs="Arial"/>
          <w:sz w:val="24"/>
          <w:szCs w:val="24"/>
        </w:rPr>
        <w:t xml:space="preserve">degree of stress is considered </w:t>
      </w:r>
      <w:r w:rsidR="00F124F3">
        <w:rPr>
          <w:rFonts w:ascii="Arial" w:hAnsi="Arial" w:cs="Arial"/>
          <w:sz w:val="24"/>
          <w:szCs w:val="24"/>
        </w:rPr>
        <w:t>necessary and</w:t>
      </w:r>
      <w:r>
        <w:rPr>
          <w:rFonts w:ascii="Arial" w:hAnsi="Arial" w:cs="Arial"/>
          <w:sz w:val="24"/>
          <w:szCs w:val="24"/>
        </w:rPr>
        <w:t xml:space="preserve"> positive in terms of personal psycho-social development, not all students find </w:t>
      </w:r>
      <w:r w:rsidR="00EE570C">
        <w:rPr>
          <w:rFonts w:ascii="Arial" w:hAnsi="Arial" w:cs="Arial"/>
          <w:sz w:val="24"/>
          <w:szCs w:val="24"/>
        </w:rPr>
        <w:t>stress constructive.</w:t>
      </w:r>
      <w:r w:rsidR="006429D0">
        <w:rPr>
          <w:rFonts w:ascii="Arial" w:hAnsi="Arial" w:cs="Arial"/>
          <w:sz w:val="24"/>
          <w:szCs w:val="24"/>
        </w:rPr>
        <w:t xml:space="preserve"> </w:t>
      </w:r>
      <w:hyperlink w:anchor="_ENREF_2" w:tooltip="Koochaki, 2011 #4"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&lt;EndNote&gt;&lt;Cite&gt;&lt;Author&gt;Koochaki&lt;/Author&gt;&lt;Year&gt;2011&lt;/Year&gt;&lt;RecNum&gt;4&lt;/RecNum&gt;&lt;DisplayText&gt;&lt;style face="superscript"&gt;2&lt;/style&gt;&lt;/DisplayText&gt;&lt;record&gt;&lt;rec-number&gt;4&lt;/rec-number&gt;&lt;foreign-keys&gt;&lt;key app="EN" db-id="tzpd50xpw2dxvyedr5uxap2txfevdwv92dr0"&gt;4&lt;/key&gt;&lt;/foreign-keys&gt;&lt;ref-type name="Journal Article"&gt;17&lt;/ref-type&gt;&lt;contributors&gt;&lt;authors&gt;&lt;author&gt;Koochaki, G.M.&lt;/author&gt;&lt;author&gt;Charkazi, A.&lt;/author&gt;&lt;author&gt;Hasanzadeh, A.&lt;/author&gt;&lt;author&gt;Saedani, M.&lt;/author&gt;&lt;author&gt;Qorbani, M.&lt;/author&gt;&lt;author&gt;Marjani, A.&lt;/author&gt;&lt;/authors&gt;&lt;/contributors&gt;&lt;titles&gt;&lt;title&gt;Prevalence of stress among Iranian medical students: a questionnaire survey.&lt;/title&gt;&lt;secondary-title&gt;Eastern Mediterranean Health Journal.&lt;/secondary-title&gt;&lt;/titles&gt;&lt;pages&gt;593-598&lt;/pages&gt;&lt;volume&gt;17&lt;/volume&gt;&lt;number&gt;7&lt;/number&gt;&lt;dates&gt;&lt;year&gt;2011&lt;/year&gt;&lt;/dates&gt;&lt;urls&gt;&lt;/urls&gt;&lt;/record&gt;&lt;/Cite&gt;&lt;/EndNote&gt;</w:instrText>
        </w:r>
        <w:r w:rsidR="002E38E2">
          <w:rPr>
            <w:rFonts w:ascii="Arial" w:hAnsi="Arial" w:cs="Arial"/>
            <w:sz w:val="24"/>
            <w:szCs w:val="24"/>
          </w:rPr>
          <w:fldChar w:fldCharType="separate"/>
        </w:r>
        <w:r w:rsidR="002E38E2" w:rsidRPr="00EE570C">
          <w:rPr>
            <w:rFonts w:ascii="Arial" w:hAnsi="Arial" w:cs="Arial"/>
            <w:noProof/>
            <w:sz w:val="24"/>
            <w:szCs w:val="24"/>
            <w:vertAlign w:val="superscript"/>
          </w:rPr>
          <w:t>2</w:t>
        </w:r>
        <w:r w:rsidR="002E38E2">
          <w:rPr>
            <w:rFonts w:ascii="Arial" w:hAnsi="Arial" w:cs="Arial"/>
            <w:sz w:val="24"/>
            <w:szCs w:val="24"/>
          </w:rPr>
          <w:fldChar w:fldCharType="end"/>
        </w:r>
      </w:hyperlink>
    </w:p>
    <w:p w:rsidR="006A2BAF" w:rsidRPr="00EE570C" w:rsidRDefault="004653D4" w:rsidP="006A2BAF">
      <w:pPr>
        <w:spacing w:line="360" w:lineRule="auto"/>
        <w:rPr>
          <w:rFonts w:ascii="Arial" w:hAnsi="Arial" w:cs="Arial"/>
          <w:sz w:val="24"/>
          <w:szCs w:val="24"/>
        </w:rPr>
      </w:pPr>
      <w:r>
        <w:rPr>
          <w:rFonts w:ascii="Arial" w:hAnsi="Arial" w:cs="Arial"/>
          <w:sz w:val="24"/>
          <w:szCs w:val="24"/>
        </w:rPr>
        <w:t>A h</w:t>
      </w:r>
      <w:r w:rsidR="00675801">
        <w:rPr>
          <w:rFonts w:ascii="Arial" w:hAnsi="Arial" w:cs="Arial"/>
          <w:sz w:val="24"/>
          <w:szCs w:val="24"/>
        </w:rPr>
        <w:t xml:space="preserve">igh </w:t>
      </w:r>
      <w:r w:rsidR="005E2214">
        <w:rPr>
          <w:rFonts w:ascii="Arial" w:hAnsi="Arial" w:cs="Arial"/>
          <w:sz w:val="24"/>
          <w:szCs w:val="24"/>
        </w:rPr>
        <w:t xml:space="preserve">prevalence </w:t>
      </w:r>
      <w:r w:rsidR="003A66C6">
        <w:rPr>
          <w:rFonts w:ascii="Arial" w:hAnsi="Arial" w:cs="Arial"/>
          <w:sz w:val="24"/>
          <w:szCs w:val="24"/>
        </w:rPr>
        <w:t>of stress</w:t>
      </w:r>
      <w:r>
        <w:rPr>
          <w:rFonts w:ascii="Arial" w:hAnsi="Arial" w:cs="Arial"/>
          <w:sz w:val="24"/>
          <w:szCs w:val="24"/>
        </w:rPr>
        <w:t xml:space="preserve"> has been recorded</w:t>
      </w:r>
      <w:r w:rsidR="00675801">
        <w:rPr>
          <w:rFonts w:ascii="Arial" w:hAnsi="Arial" w:cs="Arial"/>
          <w:sz w:val="24"/>
          <w:szCs w:val="24"/>
        </w:rPr>
        <w:t xml:space="preserve"> </w:t>
      </w:r>
      <w:r w:rsidR="005E2214">
        <w:rPr>
          <w:rFonts w:ascii="Arial" w:hAnsi="Arial" w:cs="Arial"/>
          <w:sz w:val="24"/>
          <w:szCs w:val="24"/>
        </w:rPr>
        <w:t xml:space="preserve">in </w:t>
      </w:r>
      <w:r w:rsidR="00675801">
        <w:rPr>
          <w:rFonts w:ascii="Arial" w:hAnsi="Arial" w:cs="Arial"/>
          <w:sz w:val="24"/>
          <w:szCs w:val="24"/>
        </w:rPr>
        <w:t xml:space="preserve">medical </w:t>
      </w:r>
      <w:r w:rsidR="00AC2304">
        <w:rPr>
          <w:rFonts w:ascii="Arial" w:hAnsi="Arial" w:cs="Arial"/>
          <w:sz w:val="24"/>
          <w:szCs w:val="24"/>
        </w:rPr>
        <w:t xml:space="preserve">students </w:t>
      </w:r>
      <w:r w:rsidR="009E30BC">
        <w:rPr>
          <w:rFonts w:ascii="Arial" w:hAnsi="Arial" w:cs="Arial"/>
          <w:sz w:val="24"/>
          <w:szCs w:val="24"/>
        </w:rPr>
        <w:t>internationally</w:t>
      </w:r>
      <w:r w:rsidR="00AF02EE">
        <w:rPr>
          <w:rFonts w:ascii="Arial" w:hAnsi="Arial" w:cs="Arial"/>
          <w:sz w:val="24"/>
          <w:szCs w:val="24"/>
        </w:rPr>
        <w:t>.</w:t>
      </w:r>
      <w:r w:rsidR="009E30BC">
        <w:rPr>
          <w:rFonts w:ascii="Arial" w:hAnsi="Arial" w:cs="Arial"/>
          <w:sz w:val="24"/>
          <w:szCs w:val="24"/>
        </w:rPr>
        <w:t xml:space="preserve"> </w:t>
      </w:r>
      <w:r w:rsidR="00AF02EE">
        <w:rPr>
          <w:rFonts w:ascii="Arial" w:hAnsi="Arial" w:cs="Arial"/>
          <w:sz w:val="24"/>
          <w:szCs w:val="24"/>
        </w:rPr>
        <w:t>Reported levels of stress in medical students range from 25% to 90%.</w:t>
      </w:r>
      <w:r w:rsidR="00AF02EE">
        <w:rPr>
          <w:rFonts w:ascii="Arial" w:hAnsi="Arial" w:cs="Arial"/>
          <w:sz w:val="24"/>
          <w:szCs w:val="24"/>
        </w:rPr>
        <w:fldChar w:fldCharType="begin">
          <w:fldData xml:space="preserve">PEVuZE5vdGU+PENpdGU+PEF1dGhvcj5TaGVyaW5hPC9BdXRob3I+PFllYXI+MjAwNDwvWWVhcj48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</w:fldData>
        </w:fldChar>
      </w:r>
      <w:r w:rsidR="00AF02EE">
        <w:rPr>
          <w:rFonts w:ascii="Arial" w:hAnsi="Arial" w:cs="Arial"/>
          <w:sz w:val="24"/>
          <w:szCs w:val="24"/>
        </w:rPr>
        <w:instrText xml:space="preserve"> ADDIN EN.CITE </w:instrText>
      </w:r>
      <w:r w:rsidR="00AF02EE">
        <w:rPr>
          <w:rFonts w:ascii="Arial" w:hAnsi="Arial" w:cs="Arial"/>
          <w:sz w:val="24"/>
          <w:szCs w:val="24"/>
        </w:rPr>
        <w:fldChar w:fldCharType="begin">
          <w:fldData xml:space="preserve">PEVuZE5vdGU+PENpdGU+PEF1dGhvcj5TaGVyaW5hPC9BdXRob3I+PFllYXI+MjAwNDwvWWVhcj48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</w:fldData>
        </w:fldChar>
      </w:r>
      <w:r w:rsidR="00AF02EE">
        <w:rPr>
          <w:rFonts w:ascii="Arial" w:hAnsi="Arial" w:cs="Arial"/>
          <w:sz w:val="24"/>
          <w:szCs w:val="24"/>
        </w:rPr>
        <w:instrText xml:space="preserve"> ADDIN EN.CITE.DATA </w:instrText>
      </w:r>
      <w:r w:rsidR="00AF02EE">
        <w:rPr>
          <w:rFonts w:ascii="Arial" w:hAnsi="Arial" w:cs="Arial"/>
          <w:sz w:val="24"/>
          <w:szCs w:val="24"/>
        </w:rPr>
      </w:r>
      <w:r w:rsidR="00AF02EE">
        <w:rPr>
          <w:rFonts w:ascii="Arial" w:hAnsi="Arial" w:cs="Arial"/>
          <w:sz w:val="24"/>
          <w:szCs w:val="24"/>
        </w:rPr>
        <w:fldChar w:fldCharType="end"/>
      </w:r>
      <w:r w:rsidR="00AF02EE">
        <w:rPr>
          <w:rFonts w:ascii="Arial" w:hAnsi="Arial" w:cs="Arial"/>
          <w:sz w:val="24"/>
          <w:szCs w:val="24"/>
        </w:rPr>
      </w:r>
      <w:r w:rsidR="00AF02EE">
        <w:rPr>
          <w:rFonts w:ascii="Arial" w:hAnsi="Arial" w:cs="Arial"/>
          <w:sz w:val="24"/>
          <w:szCs w:val="24"/>
        </w:rPr>
        <w:fldChar w:fldCharType="separate"/>
      </w:r>
      <w:hyperlink w:anchor="_ENREF_2" w:tooltip="Koochaki, 2011 #4" w:history="1">
        <w:r w:rsidR="002E38E2" w:rsidRPr="00AF02EE">
          <w:rPr>
            <w:rFonts w:ascii="Arial" w:hAnsi="Arial" w:cs="Arial"/>
            <w:noProof/>
            <w:sz w:val="24"/>
            <w:szCs w:val="24"/>
            <w:vertAlign w:val="superscript"/>
          </w:rPr>
          <w:t>2</w:t>
        </w:r>
      </w:hyperlink>
      <w:r w:rsidR="00AF02EE" w:rsidRPr="00AF02EE">
        <w:rPr>
          <w:rFonts w:ascii="Arial" w:hAnsi="Arial" w:cs="Arial"/>
          <w:noProof/>
          <w:sz w:val="24"/>
          <w:szCs w:val="24"/>
          <w:vertAlign w:val="superscript"/>
        </w:rPr>
        <w:t>,</w:t>
      </w:r>
      <w:hyperlink w:anchor="_ENREF_5" w:tooltip="Sherina, 2004 #5" w:history="1">
        <w:r w:rsidR="002E38E2" w:rsidRPr="00AF02EE">
          <w:rPr>
            <w:rFonts w:ascii="Arial" w:hAnsi="Arial" w:cs="Arial"/>
            <w:noProof/>
            <w:sz w:val="24"/>
            <w:szCs w:val="24"/>
            <w:vertAlign w:val="superscript"/>
          </w:rPr>
          <w:t>5-7</w:t>
        </w:r>
      </w:hyperlink>
      <w:r w:rsidR="00AF02EE">
        <w:rPr>
          <w:rFonts w:ascii="Arial" w:hAnsi="Arial" w:cs="Arial"/>
          <w:sz w:val="24"/>
          <w:szCs w:val="24"/>
        </w:rPr>
        <w:fldChar w:fldCharType="end"/>
      </w:r>
      <w:r w:rsidR="00AF02EE">
        <w:rPr>
          <w:rFonts w:ascii="Arial" w:hAnsi="Arial" w:cs="Arial"/>
          <w:sz w:val="24"/>
          <w:szCs w:val="24"/>
        </w:rPr>
        <w:t xml:space="preserve"> </w:t>
      </w:r>
      <w:r w:rsidR="00AF02EE" w:rsidRPr="00AD453A">
        <w:rPr>
          <w:rFonts w:ascii="Arial" w:hAnsi="Arial" w:cs="Arial"/>
          <w:sz w:val="24"/>
          <w:szCs w:val="24"/>
        </w:rPr>
        <w:t xml:space="preserve"> </w:t>
      </w:r>
      <w:r w:rsidR="00AF02EE">
        <w:rPr>
          <w:rFonts w:ascii="Arial" w:hAnsi="Arial" w:cs="Arial"/>
          <w:sz w:val="24"/>
          <w:szCs w:val="24"/>
        </w:rPr>
        <w:t>This stress</w:t>
      </w:r>
      <w:r w:rsidR="009E30BC">
        <w:rPr>
          <w:rFonts w:ascii="Arial" w:hAnsi="Arial" w:cs="Arial"/>
          <w:sz w:val="24"/>
          <w:szCs w:val="24"/>
        </w:rPr>
        <w:t xml:space="preserve"> </w:t>
      </w:r>
      <w:r w:rsidR="006A2BAF">
        <w:rPr>
          <w:rFonts w:ascii="Arial" w:hAnsi="Arial" w:cs="Arial"/>
          <w:sz w:val="24"/>
          <w:szCs w:val="24"/>
        </w:rPr>
        <w:t xml:space="preserve"> occur</w:t>
      </w:r>
      <w:r w:rsidR="009E30BC">
        <w:rPr>
          <w:rFonts w:ascii="Arial" w:hAnsi="Arial" w:cs="Arial"/>
          <w:sz w:val="24"/>
          <w:szCs w:val="24"/>
        </w:rPr>
        <w:t>s</w:t>
      </w:r>
      <w:r w:rsidR="006A2BAF">
        <w:rPr>
          <w:rFonts w:ascii="Arial" w:hAnsi="Arial" w:cs="Arial"/>
          <w:sz w:val="24"/>
          <w:szCs w:val="24"/>
        </w:rPr>
        <w:t xml:space="preserve"> </w:t>
      </w:r>
      <w:r w:rsidR="00AC2304">
        <w:rPr>
          <w:rFonts w:ascii="Arial" w:hAnsi="Arial" w:cs="Arial"/>
          <w:sz w:val="24"/>
          <w:szCs w:val="24"/>
        </w:rPr>
        <w:t xml:space="preserve"> from the </w:t>
      </w:r>
      <w:r w:rsidR="005E2214">
        <w:rPr>
          <w:rFonts w:ascii="Arial" w:hAnsi="Arial" w:cs="Arial"/>
          <w:sz w:val="24"/>
          <w:szCs w:val="24"/>
        </w:rPr>
        <w:t xml:space="preserve">start of </w:t>
      </w:r>
      <w:r w:rsidR="00AC2304">
        <w:rPr>
          <w:rFonts w:ascii="Arial" w:hAnsi="Arial" w:cs="Arial"/>
          <w:sz w:val="24"/>
          <w:szCs w:val="24"/>
        </w:rPr>
        <w:t xml:space="preserve"> the</w:t>
      </w:r>
      <w:r w:rsidR="00AF02EE">
        <w:rPr>
          <w:rFonts w:ascii="Arial" w:hAnsi="Arial" w:cs="Arial"/>
          <w:sz w:val="24"/>
          <w:szCs w:val="24"/>
        </w:rPr>
        <w:t xml:space="preserve"> students’</w:t>
      </w:r>
      <w:r w:rsidR="00AC2304">
        <w:rPr>
          <w:rFonts w:ascii="Arial" w:hAnsi="Arial" w:cs="Arial"/>
          <w:sz w:val="24"/>
          <w:szCs w:val="24"/>
        </w:rPr>
        <w:t xml:space="preserve"> training </w:t>
      </w:r>
      <w:hyperlink w:anchor="_ENREF_8" w:tooltip="Lisellote, 2005 #3"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&lt;EndNote&gt;&lt;Cite&gt;&lt;Author&gt;Lisellote&lt;/Author&gt;&lt;Year&gt;2005&lt;/Year&gt;&lt;RecNum&gt;3&lt;/RecNum&gt;&lt;DisplayText&gt;&lt;style face="superscript"&gt;8&lt;/style&gt;&lt;/DisplayText&gt;&lt;record&gt;&lt;rec-number&gt;3&lt;/rec-number&gt;&lt;foreign-keys&gt;&lt;key app="EN" db-id="tzpd50xpw2dxvyedr5uxap2txfevdwv92dr0"&gt;3&lt;/key&gt;&lt;/foreign-keys&gt;&lt;ref-type name="Journal Article"&gt;17&lt;/ref-type&gt;&lt;contributors&gt;&lt;authors&gt;&lt;author&gt;Lisellote, N.D.&lt;/author&gt;&lt;author&gt;Matthew, R.T.&lt;/author&gt;&lt;author&gt;Tait, D.S.&lt;/author&gt;&lt;/authors&gt;&lt;/contributors&gt;&lt;titles&gt;&lt;title&gt;Medical Student Distress: Causes, Consequences, and Proposed Solutions.&lt;/title&gt;&lt;secondary-title&gt;Mayo Clin Proc&lt;/secondary-title&gt;&lt;/titles&gt;&lt;pages&gt;1613-1622&lt;/pages&gt;&lt;volume&gt;80&lt;/volume&gt;&lt;number&gt;12&lt;/number&gt;&lt;dates&gt;&lt;year&gt;2005&lt;/year&gt;&lt;/dates&gt;&lt;urls&gt;&lt;/urls&gt;&lt;/record&gt;&lt;/Cite&gt;&lt;/EndNote&gt;</w:instrText>
        </w:r>
        <w:r w:rsidR="002E38E2">
          <w:rPr>
            <w:rFonts w:ascii="Arial" w:hAnsi="Arial" w:cs="Arial"/>
            <w:sz w:val="24"/>
            <w:szCs w:val="24"/>
          </w:rPr>
          <w:fldChar w:fldCharType="separate"/>
        </w:r>
        <w:r w:rsidR="002E38E2" w:rsidRPr="00AF02EE">
          <w:rPr>
            <w:rFonts w:ascii="Arial" w:hAnsi="Arial" w:cs="Arial"/>
            <w:noProof/>
            <w:sz w:val="24"/>
            <w:szCs w:val="24"/>
            <w:vertAlign w:val="superscript"/>
          </w:rPr>
          <w:t>8</w:t>
        </w:r>
        <w:r w:rsidR="002E38E2">
          <w:rPr>
            <w:rFonts w:ascii="Arial" w:hAnsi="Arial" w:cs="Arial"/>
            <w:sz w:val="24"/>
            <w:szCs w:val="24"/>
          </w:rPr>
          <w:fldChar w:fldCharType="end"/>
        </w:r>
      </w:hyperlink>
      <w:r w:rsidR="006A2BAF">
        <w:rPr>
          <w:rFonts w:ascii="Arial" w:hAnsi="Arial" w:cs="Arial"/>
          <w:sz w:val="24"/>
          <w:szCs w:val="24"/>
        </w:rPr>
        <w:t xml:space="preserve"> until their graduation. </w:t>
      </w:r>
      <w:r w:rsidR="00437452">
        <w:rPr>
          <w:rFonts w:ascii="Arial" w:hAnsi="Arial" w:cs="Arial"/>
          <w:sz w:val="24"/>
          <w:szCs w:val="24"/>
        </w:rPr>
        <w:t>H</w:t>
      </w:r>
      <w:r w:rsidR="00CD3DF4">
        <w:rPr>
          <w:rFonts w:ascii="Arial" w:hAnsi="Arial" w:cs="Arial"/>
          <w:sz w:val="24"/>
          <w:szCs w:val="24"/>
        </w:rPr>
        <w:t>igh levels of stress</w:t>
      </w:r>
      <w:r w:rsidR="00EE570C">
        <w:rPr>
          <w:rFonts w:ascii="Arial" w:hAnsi="Arial" w:cs="Arial"/>
          <w:sz w:val="24"/>
          <w:szCs w:val="24"/>
        </w:rPr>
        <w:t xml:space="preserve"> and burn-out</w:t>
      </w:r>
      <w:r w:rsidR="00CD3DF4">
        <w:rPr>
          <w:rFonts w:ascii="Arial" w:hAnsi="Arial" w:cs="Arial"/>
          <w:sz w:val="24"/>
          <w:szCs w:val="24"/>
        </w:rPr>
        <w:t xml:space="preserve"> </w:t>
      </w:r>
      <w:r w:rsidR="00437452">
        <w:rPr>
          <w:rFonts w:ascii="Arial" w:hAnsi="Arial" w:cs="Arial"/>
          <w:sz w:val="24"/>
          <w:szCs w:val="24"/>
        </w:rPr>
        <w:t xml:space="preserve">have also been </w:t>
      </w:r>
      <w:r w:rsidR="00CD3DF4">
        <w:rPr>
          <w:rFonts w:ascii="Arial" w:hAnsi="Arial" w:cs="Arial"/>
          <w:sz w:val="24"/>
          <w:szCs w:val="24"/>
        </w:rPr>
        <w:t>observed in medical doctors after graduation</w:t>
      </w:r>
      <w:r w:rsidR="00437452">
        <w:rPr>
          <w:rFonts w:ascii="Arial" w:hAnsi="Arial" w:cs="Arial"/>
          <w:sz w:val="24"/>
          <w:szCs w:val="24"/>
        </w:rPr>
        <w:t>,</w:t>
      </w:r>
      <w:r w:rsidR="003A66C6">
        <w:rPr>
          <w:rFonts w:ascii="Arial" w:hAnsi="Arial" w:cs="Arial"/>
          <w:sz w:val="24"/>
          <w:szCs w:val="24"/>
        </w:rPr>
        <w:t xml:space="preserve"> </w:t>
      </w:r>
      <w:r w:rsidR="00437452">
        <w:rPr>
          <w:rFonts w:ascii="Arial" w:hAnsi="Arial" w:cs="Arial"/>
          <w:sz w:val="24"/>
          <w:szCs w:val="24"/>
        </w:rPr>
        <w:t xml:space="preserve">and these are believed to </w:t>
      </w:r>
      <w:r w:rsidR="00CD3DF4">
        <w:rPr>
          <w:rFonts w:ascii="Arial" w:hAnsi="Arial" w:cs="Arial"/>
          <w:sz w:val="24"/>
          <w:szCs w:val="24"/>
        </w:rPr>
        <w:t>have  origin</w:t>
      </w:r>
      <w:r w:rsidR="00437452">
        <w:rPr>
          <w:rFonts w:ascii="Arial" w:hAnsi="Arial" w:cs="Arial"/>
          <w:sz w:val="24"/>
          <w:szCs w:val="24"/>
        </w:rPr>
        <w:t>ated</w:t>
      </w:r>
      <w:r w:rsidR="00CD3DF4">
        <w:rPr>
          <w:rFonts w:ascii="Arial" w:hAnsi="Arial" w:cs="Arial"/>
          <w:sz w:val="24"/>
          <w:szCs w:val="24"/>
        </w:rPr>
        <w:t xml:space="preserve"> in pre-graduate medical training and exposure to stressful working environments</w:t>
      </w:r>
      <w:r w:rsidR="00EE570C">
        <w:rPr>
          <w:rFonts w:ascii="Arial" w:hAnsi="Arial" w:cs="Arial"/>
          <w:sz w:val="24"/>
          <w:szCs w:val="24"/>
        </w:rPr>
        <w:t>.</w:t>
      </w:r>
      <w:hyperlink w:anchor="_ENREF_4" w:tooltip="Gopal, 2009 #21"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&lt;EndNote&gt;&lt;Cite&gt;&lt;Author&gt;Gopal&lt;/Author&gt;&lt;Year&gt;2009&lt;/Year&gt;&lt;RecNum&gt;21&lt;/RecNum&gt;&lt;DisplayText&gt;&lt;style face="superscript"&gt;4&lt;/style&gt;&lt;/DisplayText&gt;&lt;record&gt;&lt;rec-number&gt;21&lt;/rec-number&gt;&lt;foreign-keys&gt;&lt;key app="EN" db-id="tzpd50xpw2dxvyedr5uxap2txfevdwv92dr0"&gt;21&lt;/key&gt;&lt;/foreign-keys&gt;&lt;ref-type name="Web Page"&gt;12&lt;/ref-type&gt;&lt;contributors&gt;&lt;authors&gt;&lt;author&gt;Gopal,T&lt;/author&gt;&lt;/authors&gt;&lt;/contributors&gt;&lt;titles&gt;&lt;title&gt;Sinking Ship for SA interns&lt;/title&gt;&lt;secondary-title&gt;Health 24&lt;/secondary-title&gt;&lt;/titles&gt;&lt;dates&gt;&lt;year&gt;2009&lt;/year&gt;&lt;/dates&gt;&lt;urls&gt;&lt;related-urls&gt;&lt;url&gt;http://www.health24.com/medical/conditions centres&lt;/url&gt;&lt;/related-urls&gt;&lt;/urls&gt;&lt;custom2&gt;21 February 2012&lt;/custom2&gt;&lt;/record&gt;&lt;/Cite&gt;&lt;/EndNote&gt;</w:instrText>
        </w:r>
        <w:r w:rsidR="002E38E2">
          <w:rPr>
            <w:rFonts w:ascii="Arial" w:hAnsi="Arial" w:cs="Arial"/>
            <w:sz w:val="24"/>
            <w:szCs w:val="24"/>
          </w:rPr>
          <w:fldChar w:fldCharType="separate"/>
        </w:r>
        <w:r w:rsidR="002E38E2" w:rsidRPr="009D508D">
          <w:rPr>
            <w:rFonts w:ascii="Arial" w:hAnsi="Arial" w:cs="Arial"/>
            <w:noProof/>
            <w:sz w:val="24"/>
            <w:szCs w:val="24"/>
            <w:vertAlign w:val="superscript"/>
          </w:rPr>
          <w:t>4</w:t>
        </w:r>
        <w:r w:rsidR="002E38E2">
          <w:rPr>
            <w:rFonts w:ascii="Arial" w:hAnsi="Arial" w:cs="Arial"/>
            <w:sz w:val="24"/>
            <w:szCs w:val="24"/>
          </w:rPr>
          <w:fldChar w:fldCharType="end"/>
        </w:r>
      </w:hyperlink>
      <w:r w:rsidR="00EE570C">
        <w:rPr>
          <w:rFonts w:ascii="Arial" w:hAnsi="Arial" w:cs="Arial"/>
          <w:sz w:val="24"/>
          <w:szCs w:val="24"/>
        </w:rPr>
        <w:t xml:space="preserve"> </w:t>
      </w:r>
      <w:r w:rsidR="00E47152">
        <w:rPr>
          <w:rFonts w:ascii="Arial" w:hAnsi="Arial" w:cs="Arial"/>
          <w:sz w:val="24"/>
          <w:szCs w:val="24"/>
        </w:rPr>
        <w:t xml:space="preserve"> </w:t>
      </w:r>
      <w:r w:rsidR="00B46E4F">
        <w:rPr>
          <w:rFonts w:ascii="Arial" w:hAnsi="Arial" w:cs="Arial"/>
          <w:sz w:val="24"/>
          <w:szCs w:val="24"/>
        </w:rPr>
        <w:t>H</w:t>
      </w:r>
      <w:r w:rsidR="00AD453A" w:rsidRPr="0058439B">
        <w:rPr>
          <w:rFonts w:ascii="Arial" w:hAnsi="Arial" w:cs="Arial"/>
          <w:sz w:val="24"/>
          <w:szCs w:val="24"/>
        </w:rPr>
        <w:t xml:space="preserve">igher levels of psychological distress </w:t>
      </w:r>
      <w:r w:rsidR="00460935">
        <w:rPr>
          <w:rFonts w:ascii="Arial" w:hAnsi="Arial" w:cs="Arial"/>
          <w:sz w:val="24"/>
          <w:szCs w:val="24"/>
        </w:rPr>
        <w:t>have been</w:t>
      </w:r>
      <w:r w:rsidR="00B46E4F">
        <w:rPr>
          <w:rFonts w:ascii="Arial" w:hAnsi="Arial" w:cs="Arial"/>
          <w:sz w:val="24"/>
          <w:szCs w:val="24"/>
        </w:rPr>
        <w:t xml:space="preserve"> reported</w:t>
      </w:r>
      <w:r w:rsidR="002405D7">
        <w:rPr>
          <w:rFonts w:ascii="Arial" w:hAnsi="Arial" w:cs="Arial"/>
          <w:sz w:val="24"/>
          <w:szCs w:val="24"/>
        </w:rPr>
        <w:t xml:space="preserve"> in female medical students compared to</w:t>
      </w:r>
      <w:r w:rsidR="00AD453A" w:rsidRPr="0058439B">
        <w:rPr>
          <w:rFonts w:ascii="Arial" w:hAnsi="Arial" w:cs="Arial"/>
          <w:sz w:val="24"/>
          <w:szCs w:val="24"/>
        </w:rPr>
        <w:t xml:space="preserve"> their male </w:t>
      </w:r>
      <w:r w:rsidR="00AD453A" w:rsidRPr="00EE570C">
        <w:rPr>
          <w:rFonts w:ascii="Arial" w:hAnsi="Arial" w:cs="Arial"/>
          <w:sz w:val="24"/>
          <w:szCs w:val="24"/>
        </w:rPr>
        <w:t>counterparts</w:t>
      </w:r>
      <w:r w:rsidR="00EE570C">
        <w:rPr>
          <w:rFonts w:ascii="Arial" w:hAnsi="Arial" w:cs="Arial"/>
          <w:sz w:val="24"/>
          <w:szCs w:val="24"/>
        </w:rPr>
        <w:t>.</w:t>
      </w:r>
      <w:r w:rsidR="00AE19C5" w:rsidRPr="00EE570C">
        <w:rPr>
          <w:rFonts w:ascii="Arial" w:hAnsi="Arial" w:cs="Arial"/>
          <w:sz w:val="24"/>
          <w:szCs w:val="24"/>
        </w:rPr>
        <w:fldChar w:fldCharType="begin"/>
      </w:r>
      <w:r w:rsidR="00AF02EE">
        <w:rPr>
          <w:rFonts w:ascii="Arial" w:hAnsi="Arial" w:cs="Arial"/>
          <w:sz w:val="24"/>
          <w:szCs w:val="24"/>
        </w:rPr>
        <w:instrText xml:space="preserve"> ADDIN EN.CITE &lt;EndNote&gt;&lt;Cite&gt;&lt;Author&gt;Liselotte&lt;/Author&gt;&lt;Year&gt;2006&lt;/Year&gt;&lt;RecNum&gt;16&lt;/RecNum&gt;&lt;DisplayText&gt;&lt;style face="superscript"&gt;7,9&lt;/style&gt;&lt;/DisplayText&gt;&lt;record&gt;&lt;rec-number&gt;16&lt;/rec-number&gt;&lt;foreign-keys&gt;&lt;key app="EN" db-id="tzpd50xpw2dxvyedr5uxap2txfevdwv92dr0"&gt;16&lt;/key&gt;&lt;/foreign-keys&gt;&lt;ref-type name="Journal Article"&gt;17&lt;/ref-type&gt;&lt;contributors&gt;&lt;authors&gt;&lt;author&gt;Liselotte,N.B.&lt;/author&gt;&lt;author&gt;Thomas,M.R.&lt;/author&gt;&lt;author&gt;Shanafelt,T.D.&lt;/author&gt;&lt;/authors&gt;&lt;/contributors&gt;&lt;titles&gt;&lt;title&gt;Systematic Review of Depression, Anxiety, and Other Indicators of Psychological Distress Among U.S. and Canadian Medical Students&lt;/title&gt;&lt;secondary-title&gt;Academic Medicine&lt;/secondary-title&gt;&lt;/titles&gt;&lt;periodical&gt;&lt;full-title&gt;Academic Medicine&lt;/full-title&gt;&lt;/periodical&gt;&lt;pages&gt;354 - 373&lt;/pages&gt;&lt;volume&gt;81&lt;/volume&gt;&lt;number&gt;4&lt;/number&gt;&lt;dates&gt;&lt;year&gt;2006&lt;/year&gt;&lt;/dates&gt;&lt;urls&gt;&lt;/urls&gt;&lt;/record&gt;&lt;/Cite&gt;&lt;Cite&gt;&lt;Author&gt;Shaik&lt;/Author&gt;&lt;Year&gt;2004&lt;/Year&gt;&lt;RecNum&gt;7&lt;/RecNum&gt;&lt;record&gt;&lt;rec-number&gt;7&lt;/rec-number&gt;&lt;foreign-keys&gt;&lt;key app="EN" db-id="tzpd50xpw2dxvyedr5uxap2txfevdwv92dr0"&gt;7&lt;/key&gt;&lt;/foreign-keys&gt;&lt;ref-type name="Journal Article"&gt;17&lt;/ref-type&gt;&lt;contributors&gt;&lt;authors&gt;&lt;author&gt;Shaik, B.T.&lt;/author&gt;&lt;author&gt;Kahloon, A.&lt;/author&gt;&lt;author&gt;Kazmi, M.&lt;/author&gt;&lt;author&gt;Khalid, H.&lt;/author&gt;&lt;author&gt;Nawaz, K.&lt;/author&gt;&lt;author&gt;Khan, A.&lt;/author&gt;&lt;author&gt;Khan,S.&lt;/author&gt;&lt;/authors&gt;&lt;/contributors&gt;&lt;titles&gt;&lt;title&gt;Students, Stress and Coping Strategies: A Case of Pakistani Medical School.&lt;/title&gt;&lt;secondary-title&gt;Education for Health&lt;/secondary-title&gt;&lt;/titles&gt;&lt;pages&gt;346-353&lt;/pages&gt;&lt;volume&gt;17&lt;/volume&gt;&lt;number&gt;3&lt;/number&gt;&lt;dates&gt;&lt;year&gt;2004&lt;/year&gt;&lt;/dates&gt;&lt;urls&gt;&lt;/urls&gt;&lt;/record&gt;&lt;/Cite&gt;&lt;/EndNote&gt;</w:instrText>
      </w:r>
      <w:r w:rsidR="00AE19C5" w:rsidRPr="00EE570C">
        <w:rPr>
          <w:rFonts w:ascii="Arial" w:hAnsi="Arial" w:cs="Arial"/>
          <w:sz w:val="24"/>
          <w:szCs w:val="24"/>
        </w:rPr>
        <w:fldChar w:fldCharType="separate"/>
      </w:r>
      <w:hyperlink w:anchor="_ENREF_7" w:tooltip="Shaik, 2004 #7" w:history="1">
        <w:r w:rsidR="002E38E2" w:rsidRPr="00AF02EE">
          <w:rPr>
            <w:rFonts w:ascii="Arial" w:hAnsi="Arial" w:cs="Arial"/>
            <w:noProof/>
            <w:sz w:val="24"/>
            <w:szCs w:val="24"/>
            <w:vertAlign w:val="superscript"/>
          </w:rPr>
          <w:t>7</w:t>
        </w:r>
      </w:hyperlink>
      <w:r w:rsidR="00AF02EE" w:rsidRPr="00AF02EE">
        <w:rPr>
          <w:rFonts w:ascii="Arial" w:hAnsi="Arial" w:cs="Arial"/>
          <w:noProof/>
          <w:sz w:val="24"/>
          <w:szCs w:val="24"/>
          <w:vertAlign w:val="superscript"/>
        </w:rPr>
        <w:t>,</w:t>
      </w:r>
      <w:hyperlink w:anchor="_ENREF_9" w:tooltip="Liselotte, 2006 #16" w:history="1">
        <w:r w:rsidR="002E38E2" w:rsidRPr="00AF02EE">
          <w:rPr>
            <w:rFonts w:ascii="Arial" w:hAnsi="Arial" w:cs="Arial"/>
            <w:noProof/>
            <w:sz w:val="24"/>
            <w:szCs w:val="24"/>
            <w:vertAlign w:val="superscript"/>
          </w:rPr>
          <w:t>9</w:t>
        </w:r>
      </w:hyperlink>
      <w:r w:rsidR="00AE19C5" w:rsidRPr="00EE570C">
        <w:rPr>
          <w:rFonts w:ascii="Arial" w:hAnsi="Arial" w:cs="Arial"/>
          <w:sz w:val="24"/>
          <w:szCs w:val="24"/>
        </w:rPr>
        <w:fldChar w:fldCharType="end"/>
      </w:r>
    </w:p>
    <w:p w:rsidR="00371B91" w:rsidRDefault="00371B91" w:rsidP="006A2BAF">
      <w:pPr>
        <w:spacing w:line="360" w:lineRule="auto"/>
        <w:rPr>
          <w:rFonts w:ascii="Arial" w:hAnsi="Arial" w:cs="Arial"/>
          <w:sz w:val="24"/>
          <w:szCs w:val="24"/>
        </w:rPr>
      </w:pPr>
      <w:r>
        <w:rPr>
          <w:rFonts w:ascii="Arial" w:hAnsi="Arial" w:cs="Arial"/>
          <w:sz w:val="24"/>
          <w:szCs w:val="24"/>
        </w:rPr>
        <w:t xml:space="preserve">A number of stress factors were found in </w:t>
      </w:r>
      <w:r w:rsidR="00EE570C">
        <w:rPr>
          <w:rFonts w:ascii="Arial" w:hAnsi="Arial" w:cs="Arial"/>
          <w:sz w:val="24"/>
          <w:szCs w:val="24"/>
        </w:rPr>
        <w:t xml:space="preserve">a large cohort of </w:t>
      </w:r>
      <w:r>
        <w:rPr>
          <w:rFonts w:ascii="Arial" w:hAnsi="Arial" w:cs="Arial"/>
          <w:sz w:val="24"/>
          <w:szCs w:val="24"/>
        </w:rPr>
        <w:t xml:space="preserve">528 medical students (years 1-5) in </w:t>
      </w:r>
      <w:r w:rsidRPr="00913782">
        <w:rPr>
          <w:rFonts w:ascii="Arial" w:hAnsi="Arial" w:cs="Arial"/>
          <w:sz w:val="24"/>
          <w:szCs w:val="24"/>
        </w:rPr>
        <w:t>Cape</w:t>
      </w:r>
      <w:r w:rsidRPr="00034A6C">
        <w:rPr>
          <w:rFonts w:ascii="Arial" w:hAnsi="Arial" w:cs="Arial"/>
          <w:b/>
          <w:sz w:val="24"/>
          <w:szCs w:val="24"/>
        </w:rPr>
        <w:t xml:space="preserve"> </w:t>
      </w:r>
      <w:r w:rsidRPr="00913782">
        <w:rPr>
          <w:rFonts w:ascii="Arial" w:hAnsi="Arial" w:cs="Arial"/>
          <w:sz w:val="24"/>
          <w:szCs w:val="24"/>
        </w:rPr>
        <w:t>Town</w:t>
      </w:r>
      <w:r>
        <w:rPr>
          <w:rFonts w:ascii="Arial" w:hAnsi="Arial" w:cs="Arial"/>
          <w:sz w:val="24"/>
          <w:szCs w:val="24"/>
        </w:rPr>
        <w:t>, South Africa</w:t>
      </w:r>
      <w:r w:rsidRPr="00913782">
        <w:rPr>
          <w:rFonts w:ascii="Arial" w:hAnsi="Arial" w:cs="Arial"/>
          <w:sz w:val="24"/>
          <w:szCs w:val="24"/>
        </w:rPr>
        <w:t>,</w:t>
      </w:r>
      <w:r>
        <w:rPr>
          <w:rFonts w:ascii="Arial" w:hAnsi="Arial" w:cs="Arial"/>
          <w:sz w:val="24"/>
          <w:szCs w:val="24"/>
        </w:rPr>
        <w:t xml:space="preserve"> with females reporting equal or more stress than males.</w:t>
      </w:r>
      <w:hyperlink w:anchor="_ENREF_10" w:tooltip="Wilson, 1998 #22"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&lt;EndNote&gt;&lt;Cite&gt;&lt;Author&gt;Wilson&lt;/Author&gt;&lt;Year&gt;1998&lt;/Year&gt;&lt;RecNum&gt;22&lt;/RecNum&gt;&lt;DisplayText&gt;&lt;style face="superscript"&gt;10&lt;/style&gt;&lt;/DisplayText&gt;&lt;record&gt;&lt;rec-number&gt;22&lt;/rec-number&gt;&lt;foreign-keys&gt;&lt;key app="EN" db-id="tzpd50xpw2dxvyedr5uxap2txfevdwv92dr0"&gt;22&lt;/key&gt;&lt;/foreign-keys&gt;&lt;ref-type name="Journal Article"&gt;17&lt;/ref-type&gt;&lt;contributors&gt;&lt;authors&gt;&lt;author&gt;Wilson, D. AB.&lt;/author&gt;&lt;author&gt;Warton, C.&lt;/author&gt;&lt;author&gt;Louw, G.J.&lt;/author&gt;&lt;/authors&gt;&lt;/contributors&gt;&lt;titles&gt;&lt;title&gt;Stress,anxietyand academic performance among medical students at the University of Cape Town&lt;/title&gt;&lt;secondary-title&gt;Southern African Journal of Child and Adolescent Mental Health&lt;/secondary-title&gt;&lt;/titles&gt;&lt;periodical&gt;&lt;full-title&gt;Southern African Journal of Child and Adolescent Mental Health&lt;/full-title&gt;&lt;/periodical&gt;&lt;pages&gt;23-31&lt;/pages&gt;&lt;volume&gt;10&lt;/volume&gt;&lt;number&gt;1&lt;/number&gt;&lt;dates&gt;&lt;year&gt;1998&lt;/year&gt;&lt;/dates&gt;&lt;urls&gt;&lt;/urls&gt;&lt;/record&gt;&lt;/Cite&gt;&lt;/EndNote&gt;</w:instrText>
        </w:r>
        <w:r w:rsidR="002E38E2">
          <w:rPr>
            <w:rFonts w:ascii="Arial" w:hAnsi="Arial" w:cs="Arial"/>
            <w:sz w:val="24"/>
            <w:szCs w:val="24"/>
          </w:rPr>
          <w:fldChar w:fldCharType="separate"/>
        </w:r>
        <w:r w:rsidR="002E38E2" w:rsidRPr="00AF02EE">
          <w:rPr>
            <w:rFonts w:ascii="Arial" w:hAnsi="Arial" w:cs="Arial"/>
            <w:noProof/>
            <w:sz w:val="24"/>
            <w:szCs w:val="24"/>
            <w:vertAlign w:val="superscript"/>
          </w:rPr>
          <w:t>10</w:t>
        </w:r>
        <w:r w:rsidR="002E38E2">
          <w:rPr>
            <w:rFonts w:ascii="Arial" w:hAnsi="Arial" w:cs="Arial"/>
            <w:sz w:val="24"/>
            <w:szCs w:val="24"/>
          </w:rPr>
          <w:fldChar w:fldCharType="end"/>
        </w:r>
      </w:hyperlink>
      <w:r w:rsidR="00375635">
        <w:rPr>
          <w:rFonts w:ascii="Arial" w:hAnsi="Arial" w:cs="Arial"/>
          <w:sz w:val="24"/>
          <w:szCs w:val="24"/>
        </w:rPr>
        <w:t xml:space="preserve"> </w:t>
      </w:r>
      <w:r>
        <w:rPr>
          <w:rFonts w:ascii="Arial" w:hAnsi="Arial" w:cs="Arial"/>
          <w:sz w:val="24"/>
          <w:szCs w:val="24"/>
        </w:rPr>
        <w:t xml:space="preserve"> </w:t>
      </w:r>
      <w:r w:rsidR="00460935">
        <w:rPr>
          <w:rFonts w:ascii="Arial" w:hAnsi="Arial" w:cs="Arial"/>
          <w:sz w:val="24"/>
          <w:szCs w:val="24"/>
        </w:rPr>
        <w:t>In this study, a</w:t>
      </w:r>
      <w:r w:rsidRPr="00913782">
        <w:rPr>
          <w:rFonts w:ascii="Arial" w:hAnsi="Arial" w:cs="Arial"/>
          <w:sz w:val="24"/>
          <w:szCs w:val="24"/>
        </w:rPr>
        <w:t>cademic and relationship factors</w:t>
      </w:r>
      <w:r>
        <w:rPr>
          <w:rFonts w:ascii="Arial" w:hAnsi="Arial" w:cs="Arial"/>
          <w:sz w:val="24"/>
          <w:szCs w:val="24"/>
        </w:rPr>
        <w:t xml:space="preserve"> </w:t>
      </w:r>
      <w:r w:rsidR="00437452">
        <w:rPr>
          <w:rFonts w:ascii="Arial" w:hAnsi="Arial" w:cs="Arial"/>
          <w:sz w:val="24"/>
          <w:szCs w:val="24"/>
        </w:rPr>
        <w:t>were the main causes of stress in students across</w:t>
      </w:r>
      <w:r>
        <w:rPr>
          <w:rFonts w:ascii="Arial" w:hAnsi="Arial" w:cs="Arial"/>
          <w:sz w:val="24"/>
          <w:szCs w:val="24"/>
        </w:rPr>
        <w:t xml:space="preserve"> all five years</w:t>
      </w:r>
      <w:r w:rsidR="00437452">
        <w:rPr>
          <w:rFonts w:ascii="Arial" w:hAnsi="Arial" w:cs="Arial"/>
          <w:sz w:val="24"/>
          <w:szCs w:val="24"/>
        </w:rPr>
        <w:t xml:space="preserve"> of the curriculum</w:t>
      </w:r>
      <w:r>
        <w:rPr>
          <w:rFonts w:ascii="Arial" w:hAnsi="Arial" w:cs="Arial"/>
          <w:sz w:val="24"/>
          <w:szCs w:val="24"/>
        </w:rPr>
        <w:t>, followed by personal issues (time</w:t>
      </w:r>
      <w:r w:rsidR="009503B5">
        <w:rPr>
          <w:rFonts w:ascii="Arial" w:hAnsi="Arial" w:cs="Arial"/>
          <w:sz w:val="24"/>
          <w:szCs w:val="24"/>
        </w:rPr>
        <w:t xml:space="preserve"> and uncertainty about</w:t>
      </w:r>
      <w:r>
        <w:rPr>
          <w:rFonts w:ascii="Arial" w:hAnsi="Arial" w:cs="Arial"/>
          <w:sz w:val="24"/>
          <w:szCs w:val="24"/>
        </w:rPr>
        <w:t xml:space="preserve"> the future)</w:t>
      </w:r>
      <w:r w:rsidR="009503B5">
        <w:rPr>
          <w:rFonts w:ascii="Arial" w:hAnsi="Arial" w:cs="Arial"/>
          <w:sz w:val="24"/>
          <w:szCs w:val="24"/>
        </w:rPr>
        <w:t>,</w:t>
      </w:r>
      <w:r>
        <w:rPr>
          <w:rFonts w:ascii="Arial" w:hAnsi="Arial" w:cs="Arial"/>
          <w:sz w:val="24"/>
          <w:szCs w:val="24"/>
        </w:rPr>
        <w:t xml:space="preserve"> and environmental factors (transport, accommodation) being the least stressful.  Males </w:t>
      </w:r>
      <w:r w:rsidR="00437452">
        <w:rPr>
          <w:rFonts w:ascii="Arial" w:hAnsi="Arial" w:cs="Arial"/>
          <w:sz w:val="24"/>
          <w:szCs w:val="24"/>
        </w:rPr>
        <w:t xml:space="preserve">in this study </w:t>
      </w:r>
      <w:r>
        <w:rPr>
          <w:rFonts w:ascii="Arial" w:hAnsi="Arial" w:cs="Arial"/>
          <w:sz w:val="24"/>
          <w:szCs w:val="24"/>
        </w:rPr>
        <w:t xml:space="preserve">reported </w:t>
      </w:r>
      <w:r w:rsidR="00460935">
        <w:rPr>
          <w:rFonts w:ascii="Arial" w:hAnsi="Arial" w:cs="Arial"/>
          <w:sz w:val="24"/>
          <w:szCs w:val="24"/>
        </w:rPr>
        <w:t>higher</w:t>
      </w:r>
      <w:r>
        <w:rPr>
          <w:rFonts w:ascii="Arial" w:hAnsi="Arial" w:cs="Arial"/>
          <w:sz w:val="24"/>
          <w:szCs w:val="24"/>
        </w:rPr>
        <w:t xml:space="preserve"> stress </w:t>
      </w:r>
      <w:r w:rsidR="00460935">
        <w:rPr>
          <w:rFonts w:ascii="Arial" w:hAnsi="Arial" w:cs="Arial"/>
          <w:sz w:val="24"/>
          <w:szCs w:val="24"/>
        </w:rPr>
        <w:t xml:space="preserve">levels </w:t>
      </w:r>
      <w:r>
        <w:rPr>
          <w:rFonts w:ascii="Arial" w:hAnsi="Arial" w:cs="Arial"/>
          <w:sz w:val="24"/>
          <w:szCs w:val="24"/>
        </w:rPr>
        <w:t>in years 1, 3 and 5</w:t>
      </w:r>
      <w:r w:rsidR="00460935">
        <w:rPr>
          <w:rFonts w:ascii="Arial" w:hAnsi="Arial" w:cs="Arial"/>
          <w:sz w:val="24"/>
          <w:szCs w:val="24"/>
        </w:rPr>
        <w:t xml:space="preserve"> of their studies</w:t>
      </w:r>
      <w:r>
        <w:rPr>
          <w:rFonts w:ascii="Arial" w:hAnsi="Arial" w:cs="Arial"/>
          <w:sz w:val="24"/>
          <w:szCs w:val="24"/>
        </w:rPr>
        <w:t>, while the females</w:t>
      </w:r>
      <w:r w:rsidR="00460935">
        <w:rPr>
          <w:rFonts w:ascii="Arial" w:hAnsi="Arial" w:cs="Arial"/>
          <w:sz w:val="24"/>
          <w:szCs w:val="24"/>
        </w:rPr>
        <w:t xml:space="preserve"> in this study</w:t>
      </w:r>
      <w:r>
        <w:rPr>
          <w:rFonts w:ascii="Arial" w:hAnsi="Arial" w:cs="Arial"/>
          <w:sz w:val="24"/>
          <w:szCs w:val="24"/>
        </w:rPr>
        <w:t xml:space="preserve"> reported similar levels</w:t>
      </w:r>
      <w:r w:rsidR="00460935">
        <w:rPr>
          <w:rFonts w:ascii="Arial" w:hAnsi="Arial" w:cs="Arial"/>
          <w:sz w:val="24"/>
          <w:szCs w:val="24"/>
        </w:rPr>
        <w:t xml:space="preserve"> of stress</w:t>
      </w:r>
      <w:r>
        <w:rPr>
          <w:rFonts w:ascii="Arial" w:hAnsi="Arial" w:cs="Arial"/>
          <w:sz w:val="24"/>
          <w:szCs w:val="24"/>
        </w:rPr>
        <w:t xml:space="preserve"> in years 1 to 3, </w:t>
      </w:r>
      <w:r w:rsidR="00460935">
        <w:rPr>
          <w:rFonts w:ascii="Arial" w:hAnsi="Arial" w:cs="Arial"/>
          <w:sz w:val="24"/>
          <w:szCs w:val="24"/>
        </w:rPr>
        <w:t>and</w:t>
      </w:r>
      <w:r>
        <w:rPr>
          <w:rFonts w:ascii="Arial" w:hAnsi="Arial" w:cs="Arial"/>
          <w:sz w:val="24"/>
          <w:szCs w:val="24"/>
        </w:rPr>
        <w:t xml:space="preserve"> the highest level being in year 5.  Severe stress was reported in less than 10% in both </w:t>
      </w:r>
      <w:r w:rsidR="00437452">
        <w:rPr>
          <w:rFonts w:ascii="Arial" w:hAnsi="Arial" w:cs="Arial"/>
          <w:sz w:val="24"/>
          <w:szCs w:val="24"/>
        </w:rPr>
        <w:t>sexes</w:t>
      </w:r>
      <w:r>
        <w:rPr>
          <w:rFonts w:ascii="Arial" w:hAnsi="Arial" w:cs="Arial"/>
          <w:sz w:val="24"/>
          <w:szCs w:val="24"/>
        </w:rPr>
        <w:t xml:space="preserve"> in all years, with third year being the most stressful for males and fifth year for females. Exam</w:t>
      </w:r>
      <w:r w:rsidR="00460935">
        <w:rPr>
          <w:rFonts w:ascii="Arial" w:hAnsi="Arial" w:cs="Arial"/>
          <w:sz w:val="24"/>
          <w:szCs w:val="24"/>
        </w:rPr>
        <w:t>ination</w:t>
      </w:r>
      <w:r>
        <w:rPr>
          <w:rFonts w:ascii="Arial" w:hAnsi="Arial" w:cs="Arial"/>
          <w:sz w:val="24"/>
          <w:szCs w:val="24"/>
        </w:rPr>
        <w:t xml:space="preserve"> results were associated with high anxiety</w:t>
      </w:r>
      <w:r w:rsidR="00460935">
        <w:rPr>
          <w:rFonts w:ascii="Arial" w:hAnsi="Arial" w:cs="Arial"/>
          <w:sz w:val="24"/>
          <w:szCs w:val="24"/>
        </w:rPr>
        <w:t xml:space="preserve"> levels</w:t>
      </w:r>
      <w:r>
        <w:rPr>
          <w:rFonts w:ascii="Arial" w:hAnsi="Arial" w:cs="Arial"/>
          <w:sz w:val="24"/>
          <w:szCs w:val="24"/>
        </w:rPr>
        <w:t xml:space="preserve"> in </w:t>
      </w:r>
      <w:r w:rsidR="00437452">
        <w:rPr>
          <w:rFonts w:ascii="Arial" w:hAnsi="Arial" w:cs="Arial"/>
          <w:sz w:val="24"/>
          <w:szCs w:val="24"/>
        </w:rPr>
        <w:t>students</w:t>
      </w:r>
      <w:r>
        <w:rPr>
          <w:rFonts w:ascii="Arial" w:hAnsi="Arial" w:cs="Arial"/>
          <w:sz w:val="24"/>
          <w:szCs w:val="24"/>
        </w:rPr>
        <w:t xml:space="preserve"> taking Anatomy and Physiology</w:t>
      </w:r>
      <w:r w:rsidR="00EE570C">
        <w:rPr>
          <w:rFonts w:ascii="Arial" w:hAnsi="Arial" w:cs="Arial"/>
          <w:sz w:val="24"/>
          <w:szCs w:val="24"/>
        </w:rPr>
        <w:t>.</w:t>
      </w:r>
      <w:hyperlink w:anchor="_ENREF_10" w:tooltip="Wilson, 1998 #22"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&lt;EndNote&gt;&lt;Cite&gt;&lt;Author&gt;Wilson&lt;/Author&gt;&lt;Year&gt;1998&lt;/Year&gt;&lt;RecNum&gt;22&lt;/RecNum&gt;&lt;DisplayText&gt;&lt;style face="superscript"&gt;10&lt;/style&gt;&lt;/DisplayText&gt;&lt;record&gt;&lt;rec-number&gt;22&lt;/rec-number&gt;&lt;foreign-keys&gt;&lt;key app="EN" db-id="tzpd50xpw2dxvyedr5uxap2txfevdwv92dr0"&gt;22&lt;/key&gt;&lt;/foreign-keys&gt;&lt;ref-type name="Journal Article"&gt;17&lt;/ref-type&gt;&lt;contributors&gt;&lt;authors&gt;&lt;author&gt;Wilson, D. AB.&lt;/author&gt;&lt;author&gt;Warton, C.&lt;/author&gt;&lt;author&gt;Louw, G.J.&lt;/author&gt;&lt;/authors&gt;&lt;/contributors&gt;&lt;titles&gt;&lt;title&gt;Stress,anxietyand academic performance among medical students at the University of Cape Town&lt;/title&gt;&lt;secondary-title&gt;Southern African Journal of Child and Adolescent Mental Health&lt;/secondary-title&gt;&lt;/titles&gt;&lt;periodical&gt;&lt;full-title&gt;Southern African Journal of Child and Adolescent Mental Health&lt;/full-title&gt;&lt;/periodical&gt;&lt;pages&gt;23-31&lt;/pages&gt;&lt;volume&gt;10&lt;/volume&gt;&lt;number&gt;1&lt;/number&gt;&lt;dates&gt;&lt;year&gt;1998&lt;/year&gt;&lt;/dates&gt;&lt;urls&gt;&lt;/urls&gt;&lt;/record&gt;&lt;/Cite&gt;&lt;/EndNote&gt;</w:instrText>
        </w:r>
        <w:r w:rsidR="002E38E2">
          <w:rPr>
            <w:rFonts w:ascii="Arial" w:hAnsi="Arial" w:cs="Arial"/>
            <w:sz w:val="24"/>
            <w:szCs w:val="24"/>
          </w:rPr>
          <w:fldChar w:fldCharType="separate"/>
        </w:r>
        <w:r w:rsidR="002E38E2" w:rsidRPr="00AF02EE">
          <w:rPr>
            <w:rFonts w:ascii="Arial" w:hAnsi="Arial" w:cs="Arial"/>
            <w:noProof/>
            <w:sz w:val="24"/>
            <w:szCs w:val="24"/>
            <w:vertAlign w:val="superscript"/>
          </w:rPr>
          <w:t>10</w:t>
        </w:r>
        <w:r w:rsidR="002E38E2">
          <w:rPr>
            <w:rFonts w:ascii="Arial" w:hAnsi="Arial" w:cs="Arial"/>
            <w:sz w:val="24"/>
            <w:szCs w:val="24"/>
          </w:rPr>
          <w:fldChar w:fldCharType="end"/>
        </w:r>
      </w:hyperlink>
      <w:r w:rsidR="00EE570C">
        <w:rPr>
          <w:rFonts w:ascii="Arial" w:hAnsi="Arial" w:cs="Arial"/>
          <w:sz w:val="24"/>
          <w:szCs w:val="24"/>
        </w:rPr>
        <w:t xml:space="preserve"> </w:t>
      </w:r>
      <w:r w:rsidR="009503B5">
        <w:rPr>
          <w:rFonts w:ascii="Arial" w:hAnsi="Arial" w:cs="Arial"/>
          <w:sz w:val="24"/>
          <w:szCs w:val="24"/>
        </w:rPr>
        <w:t xml:space="preserve"> However, </w:t>
      </w:r>
      <w:r w:rsidR="00EE570C">
        <w:rPr>
          <w:rFonts w:ascii="Arial" w:hAnsi="Arial" w:cs="Arial"/>
          <w:sz w:val="24"/>
          <w:szCs w:val="24"/>
        </w:rPr>
        <w:t>the</w:t>
      </w:r>
      <w:r>
        <w:rPr>
          <w:rFonts w:ascii="Arial" w:hAnsi="Arial" w:cs="Arial"/>
          <w:sz w:val="24"/>
          <w:szCs w:val="24"/>
        </w:rPr>
        <w:t xml:space="preserve"> study by </w:t>
      </w:r>
      <w:proofErr w:type="spellStart"/>
      <w:r>
        <w:rPr>
          <w:rFonts w:ascii="Arial" w:hAnsi="Arial" w:cs="Arial"/>
          <w:sz w:val="24"/>
          <w:szCs w:val="24"/>
        </w:rPr>
        <w:t>Vawda</w:t>
      </w:r>
      <w:proofErr w:type="spellEnd"/>
      <w:r>
        <w:rPr>
          <w:rFonts w:ascii="Arial" w:hAnsi="Arial" w:cs="Arial"/>
          <w:sz w:val="24"/>
          <w:szCs w:val="24"/>
        </w:rPr>
        <w:t xml:space="preserve"> (1999) focussing on stress in </w:t>
      </w:r>
      <w:r w:rsidR="00EE570C">
        <w:rPr>
          <w:rFonts w:ascii="Arial" w:hAnsi="Arial" w:cs="Arial"/>
          <w:sz w:val="24"/>
          <w:szCs w:val="24"/>
        </w:rPr>
        <w:t>South African</w:t>
      </w:r>
      <w:r>
        <w:rPr>
          <w:rFonts w:ascii="Arial" w:hAnsi="Arial" w:cs="Arial"/>
          <w:sz w:val="24"/>
          <w:szCs w:val="24"/>
        </w:rPr>
        <w:t xml:space="preserve"> medical students reported </w:t>
      </w:r>
      <w:r w:rsidR="009503B5">
        <w:rPr>
          <w:rFonts w:ascii="Arial" w:hAnsi="Arial" w:cs="Arial"/>
          <w:sz w:val="24"/>
          <w:szCs w:val="24"/>
        </w:rPr>
        <w:t>identical</w:t>
      </w:r>
      <w:r>
        <w:rPr>
          <w:rFonts w:ascii="Arial" w:hAnsi="Arial" w:cs="Arial"/>
          <w:sz w:val="24"/>
          <w:szCs w:val="24"/>
        </w:rPr>
        <w:t xml:space="preserve"> levels of stress </w:t>
      </w:r>
      <w:r w:rsidR="00437452">
        <w:rPr>
          <w:rFonts w:ascii="Arial" w:hAnsi="Arial" w:cs="Arial"/>
          <w:sz w:val="24"/>
          <w:szCs w:val="24"/>
        </w:rPr>
        <w:t>for students in the</w:t>
      </w:r>
      <w:r>
        <w:rPr>
          <w:rFonts w:ascii="Arial" w:hAnsi="Arial" w:cs="Arial"/>
          <w:sz w:val="24"/>
          <w:szCs w:val="24"/>
        </w:rPr>
        <w:t xml:space="preserve"> preclinical and clinical </w:t>
      </w:r>
      <w:r w:rsidR="00437452">
        <w:rPr>
          <w:rFonts w:ascii="Arial" w:hAnsi="Arial" w:cs="Arial"/>
          <w:sz w:val="24"/>
          <w:szCs w:val="24"/>
        </w:rPr>
        <w:t>years. This study also</w:t>
      </w:r>
      <w:r w:rsidR="009503B5">
        <w:rPr>
          <w:rFonts w:ascii="Arial" w:hAnsi="Arial" w:cs="Arial"/>
          <w:sz w:val="24"/>
          <w:szCs w:val="24"/>
        </w:rPr>
        <w:t xml:space="preserve"> found</w:t>
      </w:r>
      <w:r w:rsidR="00437452">
        <w:rPr>
          <w:rFonts w:ascii="Arial" w:hAnsi="Arial" w:cs="Arial"/>
          <w:sz w:val="24"/>
          <w:szCs w:val="24"/>
        </w:rPr>
        <w:t xml:space="preserve"> that</w:t>
      </w:r>
      <w:r>
        <w:rPr>
          <w:rFonts w:ascii="Arial" w:hAnsi="Arial" w:cs="Arial"/>
          <w:sz w:val="24"/>
          <w:szCs w:val="24"/>
        </w:rPr>
        <w:t xml:space="preserve"> students</w:t>
      </w:r>
      <w:r w:rsidR="00437452">
        <w:rPr>
          <w:rFonts w:ascii="Arial" w:hAnsi="Arial" w:cs="Arial"/>
          <w:sz w:val="24"/>
          <w:szCs w:val="24"/>
        </w:rPr>
        <w:t xml:space="preserve"> in clinical years</w:t>
      </w:r>
      <w:r>
        <w:rPr>
          <w:rFonts w:ascii="Arial" w:hAnsi="Arial" w:cs="Arial"/>
          <w:sz w:val="24"/>
          <w:szCs w:val="24"/>
        </w:rPr>
        <w:t xml:space="preserve"> </w:t>
      </w:r>
      <w:r w:rsidR="009503B5">
        <w:rPr>
          <w:rFonts w:ascii="Arial" w:hAnsi="Arial" w:cs="Arial"/>
          <w:sz w:val="24"/>
          <w:szCs w:val="24"/>
        </w:rPr>
        <w:t>were lacking in</w:t>
      </w:r>
      <w:r>
        <w:rPr>
          <w:rFonts w:ascii="Arial" w:hAnsi="Arial" w:cs="Arial"/>
          <w:sz w:val="24"/>
          <w:szCs w:val="24"/>
        </w:rPr>
        <w:t xml:space="preserve"> coping strategies compared to </w:t>
      </w:r>
      <w:r w:rsidR="00437452">
        <w:rPr>
          <w:rFonts w:ascii="Arial" w:hAnsi="Arial" w:cs="Arial"/>
          <w:sz w:val="24"/>
          <w:szCs w:val="24"/>
        </w:rPr>
        <w:t>their preclinical counterparts. B</w:t>
      </w:r>
      <w:r>
        <w:rPr>
          <w:rFonts w:ascii="Arial" w:hAnsi="Arial" w:cs="Arial"/>
          <w:sz w:val="24"/>
          <w:szCs w:val="24"/>
        </w:rPr>
        <w:t>oth groups complained about the limited time available within the course to pursue</w:t>
      </w:r>
      <w:r w:rsidRPr="003E5C6C">
        <w:rPr>
          <w:rFonts w:ascii="Arial" w:hAnsi="Arial" w:cs="Arial"/>
          <w:sz w:val="24"/>
          <w:szCs w:val="24"/>
        </w:rPr>
        <w:t xml:space="preserve"> other activities</w:t>
      </w:r>
      <w:r>
        <w:rPr>
          <w:rFonts w:ascii="Arial" w:hAnsi="Arial" w:cs="Arial"/>
          <w:sz w:val="24"/>
          <w:szCs w:val="24"/>
        </w:rPr>
        <w:t xml:space="preserve">.  While the preclinical students reported a range of </w:t>
      </w:r>
      <w:r>
        <w:rPr>
          <w:rFonts w:ascii="Arial" w:hAnsi="Arial" w:cs="Arial"/>
          <w:sz w:val="24"/>
          <w:szCs w:val="24"/>
        </w:rPr>
        <w:lastRenderedPageBreak/>
        <w:t xml:space="preserve">coping strategies which included emotional and institutional support, students in clinical years  were more likely to be in denial  or </w:t>
      </w:r>
      <w:r w:rsidR="00460935">
        <w:rPr>
          <w:rFonts w:ascii="Arial" w:hAnsi="Arial" w:cs="Arial"/>
          <w:sz w:val="24"/>
          <w:szCs w:val="24"/>
        </w:rPr>
        <w:t>resorted</w:t>
      </w:r>
      <w:r>
        <w:rPr>
          <w:rFonts w:ascii="Arial" w:hAnsi="Arial" w:cs="Arial"/>
          <w:sz w:val="24"/>
          <w:szCs w:val="24"/>
        </w:rPr>
        <w:t xml:space="preserve"> to venting and </w:t>
      </w:r>
      <w:r w:rsidR="00460935">
        <w:rPr>
          <w:rFonts w:ascii="Arial" w:hAnsi="Arial" w:cs="Arial"/>
          <w:sz w:val="24"/>
          <w:szCs w:val="24"/>
        </w:rPr>
        <w:t xml:space="preserve"> substance use </w:t>
      </w:r>
      <w:r>
        <w:rPr>
          <w:rFonts w:ascii="Arial" w:hAnsi="Arial" w:cs="Arial"/>
          <w:sz w:val="24"/>
          <w:szCs w:val="24"/>
        </w:rPr>
        <w:t>to cope</w:t>
      </w:r>
      <w:r w:rsidR="00EE570C">
        <w:rPr>
          <w:rFonts w:ascii="Arial" w:hAnsi="Arial" w:cs="Arial"/>
          <w:sz w:val="24"/>
          <w:szCs w:val="24"/>
        </w:rPr>
        <w:t>.</w:t>
      </w:r>
      <w:hyperlink w:anchor="_ENREF_11" w:tooltip="Vawda, 1999 #24"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&lt;EndNote&gt;&lt;Cite&gt;&lt;Author&gt;Vawda&lt;/Author&gt;&lt;Year&gt;1999&lt;/Year&gt;&lt;RecNum&gt;24&lt;/RecNum&gt;&lt;DisplayText&gt;&lt;style face="superscript"&gt;11&lt;/style&gt;&lt;/DisplayText&gt;&lt;record&gt;&lt;rec-number&gt;24&lt;/rec-number&gt;&lt;foreign-keys&gt;&lt;key app="EN" db-id="tzpd50xpw2dxvyedr5uxap2txfevdwv92dr0"&gt;24&lt;/key&gt;&lt;/foreign-keys&gt;&lt;ref-type name="Thesis"&gt;32&lt;/ref-type&gt;&lt;contributors&gt;&lt;authors&gt;&lt;author&gt;Vawda,N.B.&lt;/author&gt;&lt;/authors&gt;&lt;/contributors&gt;&lt;titles&gt;&lt;title&gt;Perceived Stress, Coping Behaviour and Health Outcomes among South African Undergraduate Medical Students&lt;/title&gt;&lt;secondary-title&gt;Behavioural Medicine&lt;/secondary-title&gt;&lt;/titles&gt;&lt;volume&gt;PhD&lt;/volume&gt;&lt;dates&gt;&lt;year&gt;1999&lt;/year&gt;&lt;/dates&gt;&lt;pub-location&gt;Durban&lt;/pub-location&gt;&lt;publisher&gt;University of KwaZulu-Natal&lt;/publisher&gt;&lt;urls&gt;&lt;/urls&gt;&lt;/record&gt;&lt;/Cite&gt;&lt;Cite&gt;&lt;Author&gt;Vawda&lt;/Author&gt;&lt;Year&gt;1999&lt;/Year&gt;&lt;RecNum&gt;24&lt;/RecNum&gt;&lt;record&gt;&lt;rec-number&gt;24&lt;/rec-number&gt;&lt;foreign-keys&gt;&lt;key app="EN" db-id="tzpd50xpw2dxvyedr5uxap2txfevdwv92dr0"&gt;24&lt;/key&gt;&lt;/foreign-keys&gt;&lt;ref-type name="Thesis"&gt;32&lt;/ref-type&gt;&lt;contributors&gt;&lt;authors&gt;&lt;author&gt;Vawda,N.B.&lt;/author&gt;&lt;/authors&gt;&lt;/contributors&gt;&lt;titles&gt;&lt;title&gt;Perceived Stress, Coping Behaviour and Health Outcomes among South African Undergraduate Medical Students&lt;/title&gt;&lt;secondary-title&gt;Behavioural Medicine&lt;/secondary-title&gt;&lt;/titles&gt;&lt;volume&gt;PhD&lt;/volume&gt;&lt;dates&gt;&lt;year&gt;1999&lt;/year&gt;&lt;/dates&gt;&lt;pub-location&gt;Durban&lt;/pub-location&gt;&lt;publisher&gt;University of KwaZulu-Natal&lt;/publisher&gt;&lt;urls&gt;&lt;/urls&gt;&lt;/record&gt;&lt;/Cite&gt;&lt;/EndNote&gt;</w:instrText>
        </w:r>
        <w:r w:rsidR="002E38E2">
          <w:rPr>
            <w:rFonts w:ascii="Arial" w:hAnsi="Arial" w:cs="Arial"/>
            <w:sz w:val="24"/>
            <w:szCs w:val="24"/>
          </w:rPr>
          <w:fldChar w:fldCharType="separate"/>
        </w:r>
        <w:r w:rsidR="002E38E2" w:rsidRPr="00AF02EE">
          <w:rPr>
            <w:rFonts w:ascii="Arial" w:hAnsi="Arial" w:cs="Arial"/>
            <w:noProof/>
            <w:sz w:val="24"/>
            <w:szCs w:val="24"/>
            <w:vertAlign w:val="superscript"/>
          </w:rPr>
          <w:t>11</w:t>
        </w:r>
        <w:r w:rsidR="002E38E2">
          <w:rPr>
            <w:rFonts w:ascii="Arial" w:hAnsi="Arial" w:cs="Arial"/>
            <w:sz w:val="24"/>
            <w:szCs w:val="24"/>
          </w:rPr>
          <w:fldChar w:fldCharType="end"/>
        </w:r>
      </w:hyperlink>
      <w:r>
        <w:rPr>
          <w:rFonts w:ascii="Arial" w:hAnsi="Arial" w:cs="Arial"/>
          <w:sz w:val="24"/>
          <w:szCs w:val="24"/>
        </w:rPr>
        <w:t xml:space="preserve"> </w:t>
      </w:r>
    </w:p>
    <w:p w:rsidR="00517846" w:rsidRDefault="006A2BAF" w:rsidP="002C2FAC">
      <w:pPr>
        <w:spacing w:line="360" w:lineRule="auto"/>
        <w:rPr>
          <w:rFonts w:ascii="Arial" w:hAnsi="Arial" w:cs="Arial"/>
          <w:sz w:val="24"/>
          <w:szCs w:val="24"/>
        </w:rPr>
      </w:pPr>
      <w:r>
        <w:rPr>
          <w:rFonts w:ascii="Arial" w:hAnsi="Arial" w:cs="Arial"/>
          <w:sz w:val="24"/>
          <w:szCs w:val="24"/>
        </w:rPr>
        <w:t xml:space="preserve"> </w:t>
      </w:r>
      <w:r w:rsidR="00AD453A">
        <w:rPr>
          <w:rFonts w:ascii="Arial" w:hAnsi="Arial" w:cs="Arial"/>
          <w:sz w:val="24"/>
          <w:szCs w:val="24"/>
        </w:rPr>
        <w:t>S</w:t>
      </w:r>
      <w:r>
        <w:rPr>
          <w:rFonts w:ascii="Arial" w:hAnsi="Arial" w:cs="Arial"/>
          <w:sz w:val="24"/>
          <w:szCs w:val="24"/>
        </w:rPr>
        <w:t>tress</w:t>
      </w:r>
      <w:r w:rsidR="001009CA">
        <w:rPr>
          <w:rFonts w:ascii="Arial" w:hAnsi="Arial" w:cs="Arial"/>
          <w:sz w:val="24"/>
          <w:szCs w:val="24"/>
        </w:rPr>
        <w:t xml:space="preserve"> </w:t>
      </w:r>
      <w:r w:rsidR="00AD453A">
        <w:rPr>
          <w:rFonts w:ascii="Arial" w:hAnsi="Arial" w:cs="Arial"/>
          <w:sz w:val="24"/>
          <w:szCs w:val="24"/>
        </w:rPr>
        <w:t>impacts negatively on h</w:t>
      </w:r>
      <w:r w:rsidR="00B318BD">
        <w:rPr>
          <w:rFonts w:ascii="Arial" w:hAnsi="Arial" w:cs="Arial"/>
          <w:sz w:val="24"/>
          <w:szCs w:val="24"/>
        </w:rPr>
        <w:t xml:space="preserve">ealth (mental and physical) and </w:t>
      </w:r>
      <w:r w:rsidR="004653D4">
        <w:rPr>
          <w:rFonts w:ascii="Arial" w:hAnsi="Arial" w:cs="Arial"/>
          <w:sz w:val="24"/>
          <w:szCs w:val="24"/>
        </w:rPr>
        <w:t>performance</w:t>
      </w:r>
      <w:r w:rsidR="00B318BD">
        <w:rPr>
          <w:rFonts w:ascii="Arial" w:hAnsi="Arial" w:cs="Arial"/>
          <w:sz w:val="24"/>
          <w:szCs w:val="24"/>
        </w:rPr>
        <w:t xml:space="preserve"> (academic and physical)</w:t>
      </w:r>
      <w:r w:rsidR="004653D4">
        <w:rPr>
          <w:rFonts w:ascii="Arial" w:hAnsi="Arial" w:cs="Arial"/>
          <w:sz w:val="24"/>
          <w:szCs w:val="24"/>
        </w:rPr>
        <w:t xml:space="preserve"> resulting</w:t>
      </w:r>
      <w:r w:rsidR="009E30BC">
        <w:rPr>
          <w:rFonts w:ascii="Arial" w:hAnsi="Arial" w:cs="Arial"/>
          <w:sz w:val="24"/>
          <w:szCs w:val="24"/>
        </w:rPr>
        <w:t xml:space="preserve"> in emotional exhaustion</w:t>
      </w:r>
      <w:r w:rsidR="00EE570C">
        <w:rPr>
          <w:rFonts w:ascii="Arial" w:hAnsi="Arial" w:cs="Arial"/>
          <w:sz w:val="24"/>
          <w:szCs w:val="24"/>
        </w:rPr>
        <w:t>.</w:t>
      </w:r>
      <w:hyperlink w:anchor="_ENREF_12" w:tooltip="Liselotte, 2006 #20"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&lt;EndNote&gt;&lt;Cite&gt;&lt;Author&gt;Liselotte&lt;/Author&gt;&lt;Year&gt;2006&lt;/Year&gt;&lt;RecNum&gt;20&lt;/RecNum&gt;&lt;DisplayText&gt;&lt;style face="superscript"&gt;12&lt;/style&gt;&lt;/DisplayText&gt;&lt;record&gt;&lt;rec-number&gt;20&lt;/rec-number&gt;&lt;foreign-keys&gt;&lt;key app="EN" db-id="tzpd50xpw2dxvyedr5uxap2txfevdwv92dr0"&gt;20&lt;/key&gt;&lt;/foreign-keys&gt;&lt;ref-type name="Journal Article"&gt;17&lt;/ref-type&gt;&lt;contributors&gt;&lt;authors&gt;&lt;author&gt;Liselotte,N.B.&lt;/author&gt;&lt;author&gt;Matthew,R.T.&lt;/author&gt;&lt;author&gt;Huntington,J.L.&lt;/author&gt;&lt;/authors&gt;&lt;/contributors&gt;&lt;titles&gt;&lt;title&gt;Personal life events and medical student burnout : a multi-center study&lt;/title&gt;&lt;secondary-title&gt;Academic Medicine&lt;/secondary-title&gt;&lt;/titles&gt;&lt;periodical&gt;&lt;full-title&gt;Academic Medicine&lt;/full-title&gt;&lt;/periodical&gt;&lt;pages&gt;374 - 384&lt;/pages&gt;&lt;volume&gt;81&lt;/volume&gt;&lt;number&gt;4&lt;/number&gt;&lt;dates&gt;&lt;year&gt;2006&lt;/year&gt;&lt;/dates&gt;&lt;urls&gt;&lt;/urls&gt;&lt;/record&gt;&lt;/Cite&gt;&lt;/EndNote&gt;</w:instrText>
        </w:r>
        <w:r w:rsidR="002E38E2">
          <w:rPr>
            <w:rFonts w:ascii="Arial" w:hAnsi="Arial" w:cs="Arial"/>
            <w:sz w:val="24"/>
            <w:szCs w:val="24"/>
          </w:rPr>
          <w:fldChar w:fldCharType="separate"/>
        </w:r>
        <w:r w:rsidR="002E38E2" w:rsidRPr="00AF02EE">
          <w:rPr>
            <w:rFonts w:ascii="Arial" w:hAnsi="Arial" w:cs="Arial"/>
            <w:noProof/>
            <w:sz w:val="24"/>
            <w:szCs w:val="24"/>
            <w:vertAlign w:val="superscript"/>
          </w:rPr>
          <w:t>12</w:t>
        </w:r>
        <w:r w:rsidR="002E38E2">
          <w:rPr>
            <w:rFonts w:ascii="Arial" w:hAnsi="Arial" w:cs="Arial"/>
            <w:sz w:val="24"/>
            <w:szCs w:val="24"/>
          </w:rPr>
          <w:fldChar w:fldCharType="end"/>
        </w:r>
      </w:hyperlink>
      <w:r w:rsidR="00EE570C">
        <w:rPr>
          <w:rFonts w:ascii="Arial" w:hAnsi="Arial" w:cs="Arial"/>
          <w:sz w:val="24"/>
          <w:szCs w:val="24"/>
        </w:rPr>
        <w:t xml:space="preserve"> </w:t>
      </w:r>
      <w:r w:rsidR="009E30BC">
        <w:rPr>
          <w:rFonts w:ascii="Arial" w:hAnsi="Arial" w:cs="Arial"/>
          <w:sz w:val="24"/>
          <w:szCs w:val="24"/>
        </w:rPr>
        <w:t xml:space="preserve"> </w:t>
      </w:r>
      <w:r w:rsidR="00D94351">
        <w:rPr>
          <w:rFonts w:ascii="Arial" w:hAnsi="Arial" w:cs="Arial"/>
          <w:sz w:val="24"/>
          <w:szCs w:val="24"/>
        </w:rPr>
        <w:t xml:space="preserve">The impact on health may manifest as depression, substance </w:t>
      </w:r>
      <w:r w:rsidR="00013937">
        <w:rPr>
          <w:rFonts w:ascii="Arial" w:hAnsi="Arial" w:cs="Arial"/>
          <w:sz w:val="24"/>
          <w:szCs w:val="24"/>
        </w:rPr>
        <w:t>use and abuse, burnout and suicidal behaviour. Stress can also impact negatively on cognitive functioning and learning. It has been shown that t</w:t>
      </w:r>
      <w:r w:rsidR="009E30BC">
        <w:rPr>
          <w:rFonts w:ascii="Arial" w:hAnsi="Arial" w:cs="Arial"/>
          <w:sz w:val="24"/>
          <w:szCs w:val="24"/>
        </w:rPr>
        <w:t xml:space="preserve">hose who worry about financial debt during their studies </w:t>
      </w:r>
      <w:r w:rsidR="000355B4">
        <w:rPr>
          <w:rFonts w:ascii="Arial" w:hAnsi="Arial" w:cs="Arial"/>
          <w:sz w:val="24"/>
          <w:szCs w:val="24"/>
        </w:rPr>
        <w:t>perform</w:t>
      </w:r>
      <w:r w:rsidR="009E30BC">
        <w:rPr>
          <w:rFonts w:ascii="Arial" w:hAnsi="Arial" w:cs="Arial"/>
          <w:sz w:val="24"/>
          <w:szCs w:val="24"/>
        </w:rPr>
        <w:t xml:space="preserve"> poorly in their course work and examination</w:t>
      </w:r>
      <w:r w:rsidR="00A64707">
        <w:rPr>
          <w:rFonts w:ascii="Arial" w:hAnsi="Arial" w:cs="Arial"/>
          <w:sz w:val="24"/>
          <w:szCs w:val="24"/>
        </w:rPr>
        <w:t>s</w:t>
      </w:r>
      <w:r w:rsidR="00375635">
        <w:rPr>
          <w:rFonts w:ascii="Arial" w:hAnsi="Arial" w:cs="Arial"/>
          <w:sz w:val="24"/>
          <w:szCs w:val="24"/>
        </w:rPr>
        <w:t>.</w:t>
      </w:r>
      <w:hyperlink w:anchor="_ENREF_13" w:tooltip="Ross, 2006 #10"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&lt;EndNote&gt;&lt;Cite&gt;&lt;Author&gt;Ross&lt;/Author&gt;&lt;Year&gt;2006&lt;/Year&gt;&lt;RecNum&gt;10&lt;/RecNum&gt;&lt;DisplayText&gt;&lt;style face="superscript"&gt;13&lt;/style&gt;&lt;/DisplayText&gt;&lt;record&gt;&lt;rec-number&gt;10&lt;/rec-number&gt;&lt;foreign-keys&gt;&lt;key app="EN" db-id="tzpd50xpw2dxvyedr5uxap2txfevdwv92dr0"&gt;10&lt;/key&gt;&lt;/foreign-keys&gt;&lt;ref-type name="Journal Article"&gt;17&lt;/ref-type&gt;&lt;contributors&gt;&lt;authors&gt;&lt;author&gt;Ross, S.&lt;/author&gt;&lt;author&gt;Cleland,J.&lt;/author&gt;&lt;author&gt;Macleod,M.J.&lt;/author&gt;&lt;/authors&gt;&lt;/contributors&gt;&lt;titles&gt;&lt;title&gt;Stress, debt and undergraduate medical student performance&lt;/title&gt;&lt;secondary-title&gt;Medical Education&lt;/secondary-title&gt;&lt;/titles&gt;&lt;periodical&gt;&lt;full-title&gt;Medical Education&lt;/full-title&gt;&lt;/periodical&gt;&lt;pages&gt;584-589&lt;/pages&gt;&lt;volume&gt;40&lt;/volume&gt;&lt;dates&gt;&lt;year&gt;2006&lt;/year&gt;&lt;/dates&gt;&lt;urls&gt;&lt;/urls&gt;&lt;/record&gt;&lt;/Cite&gt;&lt;/EndNote&gt;</w:instrText>
        </w:r>
        <w:r w:rsidR="002E38E2">
          <w:rPr>
            <w:rFonts w:ascii="Arial" w:hAnsi="Arial" w:cs="Arial"/>
            <w:sz w:val="24"/>
            <w:szCs w:val="24"/>
          </w:rPr>
          <w:fldChar w:fldCharType="separate"/>
        </w:r>
        <w:r w:rsidR="002E38E2" w:rsidRPr="00AF02EE">
          <w:rPr>
            <w:rFonts w:ascii="Arial" w:hAnsi="Arial" w:cs="Arial"/>
            <w:noProof/>
            <w:sz w:val="24"/>
            <w:szCs w:val="24"/>
            <w:vertAlign w:val="superscript"/>
          </w:rPr>
          <w:t>13</w:t>
        </w:r>
        <w:r w:rsidR="002E38E2">
          <w:rPr>
            <w:rFonts w:ascii="Arial" w:hAnsi="Arial" w:cs="Arial"/>
            <w:sz w:val="24"/>
            <w:szCs w:val="24"/>
          </w:rPr>
          <w:fldChar w:fldCharType="end"/>
        </w:r>
      </w:hyperlink>
      <w:r w:rsidR="001009CA">
        <w:rPr>
          <w:rFonts w:ascii="Arial" w:hAnsi="Arial" w:cs="Arial"/>
          <w:sz w:val="24"/>
          <w:szCs w:val="24"/>
        </w:rPr>
        <w:t xml:space="preserve"> </w:t>
      </w:r>
    </w:p>
    <w:p w:rsidR="0072066C" w:rsidRDefault="00ED48DA" w:rsidP="002C2FAC">
      <w:pPr>
        <w:spacing w:line="360" w:lineRule="auto"/>
        <w:rPr>
          <w:rFonts w:ascii="Arial" w:hAnsi="Arial" w:cs="Arial"/>
          <w:sz w:val="24"/>
          <w:szCs w:val="24"/>
        </w:rPr>
      </w:pPr>
      <w:r>
        <w:rPr>
          <w:rFonts w:ascii="Arial" w:hAnsi="Arial" w:cs="Arial"/>
          <w:sz w:val="24"/>
          <w:szCs w:val="24"/>
        </w:rPr>
        <w:t>This study was undertaken to assess the prevalence</w:t>
      </w:r>
      <w:r w:rsidR="00C866E9">
        <w:rPr>
          <w:rFonts w:ascii="Arial" w:hAnsi="Arial" w:cs="Arial"/>
          <w:sz w:val="24"/>
          <w:szCs w:val="24"/>
        </w:rPr>
        <w:t xml:space="preserve"> and causes </w:t>
      </w:r>
      <w:r>
        <w:rPr>
          <w:rFonts w:ascii="Arial" w:hAnsi="Arial" w:cs="Arial"/>
          <w:sz w:val="24"/>
          <w:szCs w:val="24"/>
        </w:rPr>
        <w:t>of stress in a diverse student population</w:t>
      </w:r>
      <w:r w:rsidR="00D10AC5">
        <w:rPr>
          <w:rFonts w:ascii="Arial" w:hAnsi="Arial" w:cs="Arial"/>
          <w:sz w:val="24"/>
          <w:szCs w:val="24"/>
        </w:rPr>
        <w:t xml:space="preserve"> exposed to a recentl</w:t>
      </w:r>
      <w:r w:rsidR="00C866E9">
        <w:rPr>
          <w:rFonts w:ascii="Arial" w:hAnsi="Arial" w:cs="Arial"/>
          <w:sz w:val="24"/>
          <w:szCs w:val="24"/>
        </w:rPr>
        <w:t>y introduced problem-</w:t>
      </w:r>
      <w:r>
        <w:rPr>
          <w:rFonts w:ascii="Arial" w:hAnsi="Arial" w:cs="Arial"/>
          <w:sz w:val="24"/>
          <w:szCs w:val="24"/>
        </w:rPr>
        <w:t xml:space="preserve"> </w:t>
      </w:r>
      <w:r w:rsidR="00C866E9">
        <w:rPr>
          <w:rFonts w:ascii="Arial" w:hAnsi="Arial" w:cs="Arial"/>
          <w:sz w:val="24"/>
          <w:szCs w:val="24"/>
        </w:rPr>
        <w:t>based</w:t>
      </w:r>
      <w:r>
        <w:rPr>
          <w:rFonts w:ascii="Arial" w:hAnsi="Arial" w:cs="Arial"/>
          <w:sz w:val="24"/>
          <w:szCs w:val="24"/>
        </w:rPr>
        <w:t xml:space="preserve"> curriculum</w:t>
      </w:r>
      <w:r w:rsidR="00D10AC5">
        <w:rPr>
          <w:rFonts w:ascii="Arial" w:hAnsi="Arial" w:cs="Arial"/>
          <w:sz w:val="24"/>
          <w:szCs w:val="24"/>
        </w:rPr>
        <w:t xml:space="preserve"> at a South African university.</w:t>
      </w:r>
    </w:p>
    <w:p w:rsidR="00BD4EE8" w:rsidRPr="0072066C" w:rsidRDefault="00CF3CC0" w:rsidP="002C2FAC">
      <w:pPr>
        <w:spacing w:line="360" w:lineRule="auto"/>
        <w:rPr>
          <w:rFonts w:ascii="Arial" w:hAnsi="Arial" w:cs="Arial"/>
          <w:sz w:val="24"/>
          <w:szCs w:val="24"/>
        </w:rPr>
      </w:pPr>
      <w:r>
        <w:rPr>
          <w:rFonts w:ascii="Arial" w:hAnsi="Arial" w:cs="Arial"/>
          <w:b/>
          <w:sz w:val="24"/>
          <w:szCs w:val="24"/>
        </w:rPr>
        <w:t xml:space="preserve"> </w:t>
      </w:r>
      <w:r w:rsidR="00BD4EE8" w:rsidRPr="00BD4EE8">
        <w:rPr>
          <w:rFonts w:ascii="Arial" w:hAnsi="Arial" w:cs="Arial"/>
          <w:b/>
          <w:sz w:val="24"/>
          <w:szCs w:val="24"/>
        </w:rPr>
        <w:t>Methods</w:t>
      </w:r>
      <w:r w:rsidR="00D10AC5" w:rsidRPr="00D10AC5">
        <w:rPr>
          <w:rFonts w:ascii="Arial" w:hAnsi="Arial" w:cs="Arial"/>
          <w:sz w:val="24"/>
          <w:szCs w:val="24"/>
        </w:rPr>
        <w:t xml:space="preserve"> </w:t>
      </w:r>
    </w:p>
    <w:p w:rsidR="003A66C6" w:rsidRDefault="00BD4EE8" w:rsidP="00F01536">
      <w:pPr>
        <w:spacing w:line="360" w:lineRule="auto"/>
        <w:rPr>
          <w:rFonts w:ascii="Arial" w:hAnsi="Arial" w:cs="Arial"/>
          <w:sz w:val="24"/>
          <w:szCs w:val="24"/>
        </w:rPr>
      </w:pPr>
      <w:r w:rsidRPr="00BD4EE8">
        <w:rPr>
          <w:rFonts w:ascii="Arial" w:hAnsi="Arial" w:cs="Arial"/>
          <w:sz w:val="24"/>
          <w:szCs w:val="24"/>
        </w:rPr>
        <w:t xml:space="preserve">This </w:t>
      </w:r>
      <w:r>
        <w:rPr>
          <w:rFonts w:ascii="Arial" w:hAnsi="Arial" w:cs="Arial"/>
          <w:sz w:val="24"/>
          <w:szCs w:val="24"/>
        </w:rPr>
        <w:t xml:space="preserve">cross-sectional </w:t>
      </w:r>
      <w:r w:rsidR="00A54BB7">
        <w:rPr>
          <w:rFonts w:ascii="Arial" w:hAnsi="Arial" w:cs="Arial"/>
          <w:sz w:val="24"/>
          <w:szCs w:val="24"/>
        </w:rPr>
        <w:t xml:space="preserve">descriptive </w:t>
      </w:r>
      <w:r>
        <w:rPr>
          <w:rFonts w:ascii="Arial" w:hAnsi="Arial" w:cs="Arial"/>
          <w:sz w:val="24"/>
          <w:szCs w:val="24"/>
        </w:rPr>
        <w:t>study was conducted</w:t>
      </w:r>
      <w:r w:rsidR="005340F2">
        <w:rPr>
          <w:rFonts w:ascii="Arial" w:hAnsi="Arial" w:cs="Arial"/>
          <w:sz w:val="24"/>
          <w:szCs w:val="24"/>
        </w:rPr>
        <w:t xml:space="preserve"> in 2008</w:t>
      </w:r>
      <w:r w:rsidR="00814DD6">
        <w:rPr>
          <w:rFonts w:ascii="Arial" w:hAnsi="Arial" w:cs="Arial"/>
          <w:sz w:val="24"/>
          <w:szCs w:val="24"/>
        </w:rPr>
        <w:t xml:space="preserve"> </w:t>
      </w:r>
      <w:r w:rsidR="006F144F">
        <w:rPr>
          <w:rFonts w:ascii="Arial" w:hAnsi="Arial" w:cs="Arial"/>
          <w:sz w:val="24"/>
          <w:szCs w:val="24"/>
        </w:rPr>
        <w:t>among all final year students at a South African medical school</w:t>
      </w:r>
      <w:r w:rsidR="005340F2">
        <w:rPr>
          <w:rFonts w:ascii="Arial" w:hAnsi="Arial" w:cs="Arial"/>
          <w:sz w:val="24"/>
          <w:szCs w:val="24"/>
        </w:rPr>
        <w:t>.</w:t>
      </w:r>
      <w:r w:rsidR="009E6E8F">
        <w:rPr>
          <w:rFonts w:ascii="Arial" w:hAnsi="Arial" w:cs="Arial"/>
          <w:sz w:val="24"/>
          <w:szCs w:val="24"/>
        </w:rPr>
        <w:t xml:space="preserve"> </w:t>
      </w:r>
      <w:r w:rsidR="005340F2" w:rsidRPr="005340F2">
        <w:rPr>
          <w:rFonts w:ascii="Arial" w:hAnsi="Arial" w:cs="Arial"/>
          <w:bCs/>
          <w:sz w:val="24"/>
          <w:szCs w:val="24"/>
        </w:rPr>
        <w:t xml:space="preserve">This purposive sample comprised senior students who had already </w:t>
      </w:r>
      <w:r w:rsidR="004054D7">
        <w:rPr>
          <w:rFonts w:ascii="Arial" w:hAnsi="Arial" w:cs="Arial"/>
          <w:bCs/>
          <w:sz w:val="24"/>
          <w:szCs w:val="24"/>
        </w:rPr>
        <w:t>completed</w:t>
      </w:r>
      <w:r w:rsidR="005340F2" w:rsidRPr="005340F2">
        <w:rPr>
          <w:rFonts w:ascii="Arial" w:hAnsi="Arial" w:cs="Arial"/>
          <w:bCs/>
          <w:sz w:val="24"/>
          <w:szCs w:val="24"/>
        </w:rPr>
        <w:t xml:space="preserve"> various clinical rotations and </w:t>
      </w:r>
      <w:r w:rsidR="004054D7">
        <w:rPr>
          <w:rFonts w:ascii="Arial" w:hAnsi="Arial" w:cs="Arial"/>
          <w:bCs/>
          <w:sz w:val="24"/>
          <w:szCs w:val="24"/>
        </w:rPr>
        <w:t>h</w:t>
      </w:r>
      <w:r w:rsidR="005340F2" w:rsidRPr="005340F2">
        <w:rPr>
          <w:rFonts w:ascii="Arial" w:hAnsi="Arial" w:cs="Arial"/>
          <w:bCs/>
          <w:sz w:val="24"/>
          <w:szCs w:val="24"/>
        </w:rPr>
        <w:t>ad extensive exposure to the clinical environment since their third year of study</w:t>
      </w:r>
      <w:r w:rsidR="005340F2" w:rsidRPr="004D135A">
        <w:rPr>
          <w:bCs/>
        </w:rPr>
        <w:t xml:space="preserve">. </w:t>
      </w:r>
      <w:r w:rsidR="005340F2">
        <w:rPr>
          <w:bCs/>
        </w:rPr>
        <w:t xml:space="preserve"> </w:t>
      </w:r>
      <w:r w:rsidR="00124991">
        <w:rPr>
          <w:rFonts w:ascii="Arial" w:hAnsi="Arial" w:cs="Arial"/>
          <w:sz w:val="24"/>
          <w:szCs w:val="24"/>
        </w:rPr>
        <w:t xml:space="preserve">The student population at </w:t>
      </w:r>
      <w:r w:rsidR="009E6E8F">
        <w:rPr>
          <w:rFonts w:ascii="Arial" w:hAnsi="Arial" w:cs="Arial"/>
          <w:sz w:val="24"/>
          <w:szCs w:val="24"/>
        </w:rPr>
        <w:t xml:space="preserve">this medical school </w:t>
      </w:r>
      <w:r w:rsidR="002B5C46">
        <w:rPr>
          <w:rFonts w:ascii="Arial" w:hAnsi="Arial" w:cs="Arial"/>
          <w:sz w:val="24"/>
          <w:szCs w:val="24"/>
        </w:rPr>
        <w:t>is multi-racial and</w:t>
      </w:r>
      <w:r w:rsidR="009E6E8F">
        <w:rPr>
          <w:rFonts w:ascii="Arial" w:hAnsi="Arial" w:cs="Arial"/>
          <w:sz w:val="24"/>
          <w:szCs w:val="24"/>
        </w:rPr>
        <w:t xml:space="preserve"> co</w:t>
      </w:r>
      <w:r w:rsidR="002B5C46">
        <w:rPr>
          <w:rFonts w:ascii="Arial" w:hAnsi="Arial" w:cs="Arial"/>
          <w:sz w:val="24"/>
          <w:szCs w:val="24"/>
        </w:rPr>
        <w:t xml:space="preserve">mprises </w:t>
      </w:r>
      <w:r>
        <w:rPr>
          <w:rFonts w:ascii="Arial" w:hAnsi="Arial" w:cs="Arial"/>
          <w:sz w:val="24"/>
          <w:szCs w:val="24"/>
        </w:rPr>
        <w:t>Black Africa</w:t>
      </w:r>
      <w:r w:rsidR="00094E12">
        <w:rPr>
          <w:rFonts w:ascii="Arial" w:hAnsi="Arial" w:cs="Arial"/>
          <w:sz w:val="24"/>
          <w:szCs w:val="24"/>
        </w:rPr>
        <w:t>n</w:t>
      </w:r>
      <w:r>
        <w:rPr>
          <w:rFonts w:ascii="Arial" w:hAnsi="Arial" w:cs="Arial"/>
          <w:sz w:val="24"/>
          <w:szCs w:val="24"/>
        </w:rPr>
        <w:t xml:space="preserve">, </w:t>
      </w:r>
      <w:r w:rsidR="00094E12">
        <w:rPr>
          <w:rFonts w:ascii="Arial" w:hAnsi="Arial" w:cs="Arial"/>
          <w:sz w:val="24"/>
          <w:szCs w:val="24"/>
        </w:rPr>
        <w:t>Indian</w:t>
      </w:r>
      <w:r w:rsidR="00124991">
        <w:rPr>
          <w:rFonts w:ascii="Arial" w:hAnsi="Arial" w:cs="Arial"/>
          <w:sz w:val="24"/>
          <w:szCs w:val="24"/>
        </w:rPr>
        <w:t>, White and Coloured</w:t>
      </w:r>
      <w:r w:rsidR="002B5C46">
        <w:rPr>
          <w:rFonts w:ascii="Arial" w:hAnsi="Arial" w:cs="Arial"/>
          <w:sz w:val="24"/>
          <w:szCs w:val="24"/>
        </w:rPr>
        <w:t xml:space="preserve"> students. </w:t>
      </w:r>
      <w:r w:rsidR="009E6E8F">
        <w:rPr>
          <w:rFonts w:ascii="Arial" w:hAnsi="Arial" w:cs="Arial"/>
          <w:sz w:val="24"/>
          <w:szCs w:val="24"/>
        </w:rPr>
        <w:t xml:space="preserve">The school </w:t>
      </w:r>
      <w:r w:rsidR="002B5C46">
        <w:rPr>
          <w:rFonts w:ascii="Arial" w:hAnsi="Arial" w:cs="Arial"/>
          <w:sz w:val="24"/>
          <w:szCs w:val="24"/>
        </w:rPr>
        <w:t xml:space="preserve">has over the last 10 years </w:t>
      </w:r>
      <w:r w:rsidR="009E6E8F">
        <w:rPr>
          <w:rFonts w:ascii="Arial" w:hAnsi="Arial" w:cs="Arial"/>
          <w:sz w:val="24"/>
          <w:szCs w:val="24"/>
        </w:rPr>
        <w:t>enrol</w:t>
      </w:r>
      <w:r w:rsidR="002B5C46">
        <w:rPr>
          <w:rFonts w:ascii="Arial" w:hAnsi="Arial" w:cs="Arial"/>
          <w:sz w:val="24"/>
          <w:szCs w:val="24"/>
        </w:rPr>
        <w:t>led</w:t>
      </w:r>
      <w:r w:rsidR="009E6E8F">
        <w:rPr>
          <w:rFonts w:ascii="Arial" w:hAnsi="Arial" w:cs="Arial"/>
          <w:sz w:val="24"/>
          <w:szCs w:val="24"/>
        </w:rPr>
        <w:t xml:space="preserve"> students</w:t>
      </w:r>
      <w:r w:rsidR="002B5C46">
        <w:rPr>
          <w:rFonts w:ascii="Arial" w:hAnsi="Arial" w:cs="Arial"/>
          <w:sz w:val="24"/>
          <w:szCs w:val="24"/>
        </w:rPr>
        <w:t xml:space="preserve"> from each racial/ethnic group according to a </w:t>
      </w:r>
      <w:r w:rsidR="001749FA">
        <w:rPr>
          <w:rFonts w:ascii="Arial" w:hAnsi="Arial" w:cs="Arial"/>
          <w:sz w:val="24"/>
          <w:szCs w:val="24"/>
        </w:rPr>
        <w:t xml:space="preserve">racially based </w:t>
      </w:r>
      <w:r w:rsidR="002B5C46">
        <w:rPr>
          <w:rFonts w:ascii="Arial" w:hAnsi="Arial" w:cs="Arial"/>
          <w:sz w:val="24"/>
          <w:szCs w:val="24"/>
        </w:rPr>
        <w:t>quota policy</w:t>
      </w:r>
      <w:r w:rsidR="0048593F">
        <w:rPr>
          <w:rFonts w:ascii="Arial" w:hAnsi="Arial" w:cs="Arial"/>
          <w:sz w:val="24"/>
          <w:szCs w:val="24"/>
        </w:rPr>
        <w:t xml:space="preserve"> which reflects</w:t>
      </w:r>
      <w:r w:rsidR="00272022">
        <w:rPr>
          <w:rFonts w:ascii="Arial" w:hAnsi="Arial" w:cs="Arial"/>
          <w:sz w:val="24"/>
          <w:szCs w:val="24"/>
        </w:rPr>
        <w:t xml:space="preserve"> the</w:t>
      </w:r>
      <w:r w:rsidR="001749FA">
        <w:rPr>
          <w:rFonts w:ascii="Arial" w:hAnsi="Arial" w:cs="Arial"/>
          <w:sz w:val="24"/>
          <w:szCs w:val="24"/>
        </w:rPr>
        <w:t xml:space="preserve"> racial demography </w:t>
      </w:r>
      <w:r w:rsidR="00272022">
        <w:rPr>
          <w:rFonts w:ascii="Arial" w:hAnsi="Arial" w:cs="Arial"/>
          <w:sz w:val="24"/>
          <w:szCs w:val="24"/>
        </w:rPr>
        <w:t>of</w:t>
      </w:r>
      <w:r w:rsidR="001749FA">
        <w:rPr>
          <w:rFonts w:ascii="Arial" w:hAnsi="Arial" w:cs="Arial"/>
          <w:sz w:val="24"/>
          <w:szCs w:val="24"/>
        </w:rPr>
        <w:t xml:space="preserve"> </w:t>
      </w:r>
      <w:r w:rsidR="00272022">
        <w:rPr>
          <w:rFonts w:ascii="Arial" w:hAnsi="Arial" w:cs="Arial"/>
          <w:sz w:val="24"/>
          <w:szCs w:val="24"/>
        </w:rPr>
        <w:t>the province</w:t>
      </w:r>
      <w:r w:rsidR="002B5C46">
        <w:rPr>
          <w:rFonts w:ascii="Arial" w:hAnsi="Arial" w:cs="Arial"/>
          <w:sz w:val="24"/>
          <w:szCs w:val="24"/>
        </w:rPr>
        <w:t xml:space="preserve"> in which the medical school is situated. </w:t>
      </w:r>
    </w:p>
    <w:p w:rsidR="001749FA" w:rsidRDefault="001749FA" w:rsidP="00F01536">
      <w:pPr>
        <w:spacing w:line="360" w:lineRule="auto"/>
        <w:rPr>
          <w:rFonts w:ascii="Arial" w:hAnsi="Arial" w:cs="Arial"/>
          <w:sz w:val="24"/>
          <w:szCs w:val="24"/>
        </w:rPr>
      </w:pPr>
      <w:r>
        <w:rPr>
          <w:rFonts w:ascii="Arial" w:hAnsi="Arial" w:cs="Arial"/>
          <w:sz w:val="24"/>
          <w:szCs w:val="24"/>
        </w:rPr>
        <w:t xml:space="preserve">The majority of </w:t>
      </w:r>
      <w:r w:rsidR="00094E12">
        <w:rPr>
          <w:rFonts w:ascii="Arial" w:hAnsi="Arial" w:cs="Arial"/>
          <w:sz w:val="24"/>
          <w:szCs w:val="24"/>
        </w:rPr>
        <w:t xml:space="preserve">students </w:t>
      </w:r>
      <w:r w:rsidR="00814DD6">
        <w:rPr>
          <w:rFonts w:ascii="Arial" w:hAnsi="Arial" w:cs="Arial"/>
          <w:sz w:val="24"/>
          <w:szCs w:val="24"/>
        </w:rPr>
        <w:t xml:space="preserve">in each </w:t>
      </w:r>
      <w:r w:rsidR="00272022">
        <w:rPr>
          <w:rFonts w:ascii="Arial" w:hAnsi="Arial" w:cs="Arial"/>
          <w:sz w:val="24"/>
          <w:szCs w:val="24"/>
        </w:rPr>
        <w:t>academic level</w:t>
      </w:r>
      <w:r w:rsidR="00814DD6">
        <w:rPr>
          <w:rFonts w:ascii="Arial" w:hAnsi="Arial" w:cs="Arial"/>
          <w:sz w:val="24"/>
          <w:szCs w:val="24"/>
        </w:rPr>
        <w:t xml:space="preserve"> </w:t>
      </w:r>
      <w:r w:rsidR="002B5C46">
        <w:rPr>
          <w:rFonts w:ascii="Arial" w:hAnsi="Arial" w:cs="Arial"/>
          <w:sz w:val="24"/>
          <w:szCs w:val="24"/>
        </w:rPr>
        <w:t>(</w:t>
      </w:r>
      <w:r w:rsidR="00814DD6">
        <w:rPr>
          <w:rFonts w:ascii="Arial" w:hAnsi="Arial" w:cs="Arial"/>
          <w:sz w:val="24"/>
          <w:szCs w:val="24"/>
        </w:rPr>
        <w:t>from year one to five</w:t>
      </w:r>
      <w:r w:rsidR="002B5C46">
        <w:rPr>
          <w:rFonts w:ascii="Arial" w:hAnsi="Arial" w:cs="Arial"/>
          <w:sz w:val="24"/>
          <w:szCs w:val="24"/>
        </w:rPr>
        <w:t>) and collectively at the medical school</w:t>
      </w:r>
      <w:r w:rsidR="00814DD6">
        <w:rPr>
          <w:rFonts w:ascii="Arial" w:hAnsi="Arial" w:cs="Arial"/>
          <w:sz w:val="24"/>
          <w:szCs w:val="24"/>
        </w:rPr>
        <w:t xml:space="preserve"> </w:t>
      </w:r>
      <w:r w:rsidR="00094E12">
        <w:rPr>
          <w:rFonts w:ascii="Arial" w:hAnsi="Arial" w:cs="Arial"/>
          <w:sz w:val="24"/>
          <w:szCs w:val="24"/>
        </w:rPr>
        <w:t>are Bla</w:t>
      </w:r>
      <w:r w:rsidR="002B5C46">
        <w:rPr>
          <w:rFonts w:ascii="Arial" w:hAnsi="Arial" w:cs="Arial"/>
          <w:sz w:val="24"/>
          <w:szCs w:val="24"/>
        </w:rPr>
        <w:t>ck African</w:t>
      </w:r>
      <w:r w:rsidR="00D57390">
        <w:rPr>
          <w:rFonts w:ascii="Arial" w:hAnsi="Arial" w:cs="Arial"/>
          <w:sz w:val="24"/>
          <w:szCs w:val="24"/>
        </w:rPr>
        <w:t xml:space="preserve"> (69%)</w:t>
      </w:r>
      <w:r w:rsidR="002B5C46">
        <w:rPr>
          <w:rFonts w:ascii="Arial" w:hAnsi="Arial" w:cs="Arial"/>
          <w:sz w:val="24"/>
          <w:szCs w:val="24"/>
        </w:rPr>
        <w:t xml:space="preserve"> followed by Indians</w:t>
      </w:r>
      <w:r w:rsidR="00512F9E">
        <w:rPr>
          <w:rFonts w:ascii="Arial" w:hAnsi="Arial" w:cs="Arial"/>
          <w:sz w:val="24"/>
          <w:szCs w:val="24"/>
        </w:rPr>
        <w:t xml:space="preserve"> </w:t>
      </w:r>
      <w:r w:rsidR="00D57390">
        <w:rPr>
          <w:rFonts w:ascii="Arial" w:hAnsi="Arial" w:cs="Arial"/>
          <w:sz w:val="24"/>
          <w:szCs w:val="24"/>
        </w:rPr>
        <w:t>(19%)</w:t>
      </w:r>
      <w:r w:rsidR="002B5C46">
        <w:rPr>
          <w:rFonts w:ascii="Arial" w:hAnsi="Arial" w:cs="Arial"/>
          <w:sz w:val="24"/>
          <w:szCs w:val="24"/>
        </w:rPr>
        <w:t>, C</w:t>
      </w:r>
      <w:r w:rsidR="00094E12">
        <w:rPr>
          <w:rFonts w:ascii="Arial" w:hAnsi="Arial" w:cs="Arial"/>
          <w:sz w:val="24"/>
          <w:szCs w:val="24"/>
        </w:rPr>
        <w:t>oloureds</w:t>
      </w:r>
      <w:r w:rsidR="00512F9E">
        <w:rPr>
          <w:rFonts w:ascii="Arial" w:hAnsi="Arial" w:cs="Arial"/>
          <w:sz w:val="24"/>
          <w:szCs w:val="24"/>
        </w:rPr>
        <w:t xml:space="preserve"> </w:t>
      </w:r>
      <w:r w:rsidR="00D57390">
        <w:rPr>
          <w:rFonts w:ascii="Arial" w:hAnsi="Arial" w:cs="Arial"/>
          <w:sz w:val="24"/>
          <w:szCs w:val="24"/>
        </w:rPr>
        <w:t>(9%)</w:t>
      </w:r>
      <w:r w:rsidR="00272022">
        <w:rPr>
          <w:rFonts w:ascii="Arial" w:hAnsi="Arial" w:cs="Arial"/>
          <w:sz w:val="24"/>
          <w:szCs w:val="24"/>
        </w:rPr>
        <w:t xml:space="preserve"> and</w:t>
      </w:r>
      <w:r w:rsidR="00272022" w:rsidRPr="00272022">
        <w:rPr>
          <w:rFonts w:ascii="Arial" w:hAnsi="Arial" w:cs="Arial"/>
          <w:sz w:val="24"/>
          <w:szCs w:val="24"/>
        </w:rPr>
        <w:t xml:space="preserve"> </w:t>
      </w:r>
      <w:r w:rsidR="00272022">
        <w:rPr>
          <w:rFonts w:ascii="Arial" w:hAnsi="Arial" w:cs="Arial"/>
          <w:sz w:val="24"/>
          <w:szCs w:val="24"/>
        </w:rPr>
        <w:t>Whites</w:t>
      </w:r>
      <w:r w:rsidR="00512F9E">
        <w:rPr>
          <w:rFonts w:ascii="Arial" w:hAnsi="Arial" w:cs="Arial"/>
          <w:sz w:val="24"/>
          <w:szCs w:val="24"/>
        </w:rPr>
        <w:t xml:space="preserve"> </w:t>
      </w:r>
      <w:r w:rsidR="00D57390">
        <w:rPr>
          <w:rFonts w:ascii="Arial" w:hAnsi="Arial" w:cs="Arial"/>
          <w:sz w:val="24"/>
          <w:szCs w:val="24"/>
        </w:rPr>
        <w:t>(3%)</w:t>
      </w:r>
      <w:r w:rsidR="00272022">
        <w:rPr>
          <w:rFonts w:ascii="Arial" w:hAnsi="Arial" w:cs="Arial"/>
          <w:sz w:val="24"/>
          <w:szCs w:val="24"/>
        </w:rPr>
        <w:t xml:space="preserve">. </w:t>
      </w:r>
      <w:r w:rsidR="002B5C46">
        <w:rPr>
          <w:rFonts w:ascii="Arial" w:hAnsi="Arial" w:cs="Arial"/>
          <w:sz w:val="24"/>
          <w:szCs w:val="24"/>
        </w:rPr>
        <w:t>A</w:t>
      </w:r>
      <w:r>
        <w:rPr>
          <w:rFonts w:ascii="Arial" w:hAnsi="Arial" w:cs="Arial"/>
          <w:sz w:val="24"/>
          <w:szCs w:val="24"/>
        </w:rPr>
        <w:t xml:space="preserve"> problem-based curriculum has been in existence at this medical school </w:t>
      </w:r>
      <w:r w:rsidR="00512F9E">
        <w:rPr>
          <w:rFonts w:ascii="Arial" w:hAnsi="Arial" w:cs="Arial"/>
          <w:sz w:val="24"/>
          <w:szCs w:val="24"/>
        </w:rPr>
        <w:t>since</w:t>
      </w:r>
      <w:r>
        <w:rPr>
          <w:rFonts w:ascii="Arial" w:hAnsi="Arial" w:cs="Arial"/>
          <w:sz w:val="24"/>
          <w:szCs w:val="24"/>
        </w:rPr>
        <w:t xml:space="preserve"> 2001. All </w:t>
      </w:r>
      <w:r w:rsidR="00272022">
        <w:rPr>
          <w:rFonts w:ascii="Arial" w:hAnsi="Arial" w:cs="Arial"/>
          <w:sz w:val="24"/>
          <w:szCs w:val="24"/>
        </w:rPr>
        <w:t xml:space="preserve">participants </w:t>
      </w:r>
      <w:r>
        <w:rPr>
          <w:rFonts w:ascii="Arial" w:hAnsi="Arial" w:cs="Arial"/>
          <w:sz w:val="24"/>
          <w:szCs w:val="24"/>
        </w:rPr>
        <w:t xml:space="preserve">in this study were therefore exposed to this </w:t>
      </w:r>
      <w:r w:rsidR="00512F9E">
        <w:rPr>
          <w:rFonts w:ascii="Arial" w:hAnsi="Arial" w:cs="Arial"/>
          <w:sz w:val="24"/>
          <w:szCs w:val="24"/>
        </w:rPr>
        <w:t xml:space="preserve">modified </w:t>
      </w:r>
      <w:r>
        <w:rPr>
          <w:rFonts w:ascii="Arial" w:hAnsi="Arial" w:cs="Arial"/>
          <w:sz w:val="24"/>
          <w:szCs w:val="24"/>
        </w:rPr>
        <w:t xml:space="preserve">curriculum </w:t>
      </w:r>
      <w:r w:rsidR="00512F9E">
        <w:rPr>
          <w:rFonts w:ascii="Arial" w:hAnsi="Arial" w:cs="Arial"/>
          <w:sz w:val="24"/>
          <w:szCs w:val="24"/>
        </w:rPr>
        <w:t xml:space="preserve">since </w:t>
      </w:r>
      <w:r>
        <w:rPr>
          <w:rFonts w:ascii="Arial" w:hAnsi="Arial" w:cs="Arial"/>
          <w:sz w:val="24"/>
          <w:szCs w:val="24"/>
        </w:rPr>
        <w:t>the inception of their studies.</w:t>
      </w:r>
    </w:p>
    <w:p w:rsidR="005340F2" w:rsidRDefault="001749FA" w:rsidP="002C2FAC">
      <w:pPr>
        <w:spacing w:line="360" w:lineRule="auto"/>
        <w:rPr>
          <w:rFonts w:ascii="Arial" w:hAnsi="Arial" w:cs="Arial"/>
          <w:sz w:val="24"/>
          <w:szCs w:val="24"/>
        </w:rPr>
      </w:pPr>
      <w:r>
        <w:rPr>
          <w:rFonts w:ascii="Arial" w:hAnsi="Arial" w:cs="Arial"/>
          <w:sz w:val="24"/>
          <w:szCs w:val="24"/>
        </w:rPr>
        <w:t>Se</w:t>
      </w:r>
      <w:r w:rsidR="00DD680E">
        <w:rPr>
          <w:rFonts w:ascii="Arial" w:hAnsi="Arial" w:cs="Arial"/>
          <w:sz w:val="24"/>
          <w:szCs w:val="24"/>
        </w:rPr>
        <w:t>mi-structured interviews were conducted with all participants</w:t>
      </w:r>
      <w:r w:rsidR="00272022">
        <w:rPr>
          <w:rFonts w:ascii="Arial" w:hAnsi="Arial" w:cs="Arial"/>
          <w:sz w:val="24"/>
          <w:szCs w:val="24"/>
        </w:rPr>
        <w:t>. A</w:t>
      </w:r>
      <w:r w:rsidR="00DD680E">
        <w:rPr>
          <w:rFonts w:ascii="Arial" w:hAnsi="Arial" w:cs="Arial"/>
          <w:sz w:val="24"/>
          <w:szCs w:val="24"/>
        </w:rPr>
        <w:t xml:space="preserve"> structured questionnaire was administered by a</w:t>
      </w:r>
      <w:r w:rsidR="00272022">
        <w:rPr>
          <w:rFonts w:ascii="Arial" w:hAnsi="Arial" w:cs="Arial"/>
          <w:sz w:val="24"/>
          <w:szCs w:val="24"/>
        </w:rPr>
        <w:t xml:space="preserve"> two person-</w:t>
      </w:r>
      <w:r w:rsidR="00DD680E">
        <w:rPr>
          <w:rFonts w:ascii="Arial" w:hAnsi="Arial" w:cs="Arial"/>
          <w:sz w:val="24"/>
          <w:szCs w:val="24"/>
        </w:rPr>
        <w:t>team of researchers</w:t>
      </w:r>
      <w:r w:rsidR="00272022">
        <w:rPr>
          <w:rFonts w:ascii="Arial" w:hAnsi="Arial" w:cs="Arial"/>
          <w:sz w:val="24"/>
          <w:szCs w:val="24"/>
        </w:rPr>
        <w:t>. Each interview</w:t>
      </w:r>
      <w:r w:rsidR="005340F2">
        <w:rPr>
          <w:rFonts w:ascii="Arial" w:hAnsi="Arial" w:cs="Arial"/>
          <w:sz w:val="24"/>
          <w:szCs w:val="24"/>
        </w:rPr>
        <w:t xml:space="preserve"> </w:t>
      </w:r>
      <w:r w:rsidR="005340F2">
        <w:rPr>
          <w:rFonts w:ascii="Arial" w:hAnsi="Arial" w:cs="Arial"/>
          <w:sz w:val="24"/>
          <w:szCs w:val="24"/>
        </w:rPr>
        <w:lastRenderedPageBreak/>
        <w:t>(lasting 35-40 minutes)</w:t>
      </w:r>
      <w:r w:rsidR="00272022">
        <w:rPr>
          <w:rFonts w:ascii="Arial" w:hAnsi="Arial" w:cs="Arial"/>
          <w:sz w:val="24"/>
          <w:szCs w:val="24"/>
        </w:rPr>
        <w:t xml:space="preserve"> was </w:t>
      </w:r>
      <w:r w:rsidR="00DD680E">
        <w:rPr>
          <w:rFonts w:ascii="Arial" w:hAnsi="Arial" w:cs="Arial"/>
          <w:sz w:val="24"/>
          <w:szCs w:val="24"/>
        </w:rPr>
        <w:t>audio-</w:t>
      </w:r>
      <w:r w:rsidR="00272022">
        <w:rPr>
          <w:rFonts w:ascii="Arial" w:hAnsi="Arial" w:cs="Arial"/>
          <w:sz w:val="24"/>
          <w:szCs w:val="24"/>
        </w:rPr>
        <w:t>recorded and field notes were taken by one of the researchers</w:t>
      </w:r>
      <w:r w:rsidR="00DD680E">
        <w:rPr>
          <w:rFonts w:ascii="Arial" w:hAnsi="Arial" w:cs="Arial"/>
          <w:sz w:val="24"/>
          <w:szCs w:val="24"/>
        </w:rPr>
        <w:t>.</w:t>
      </w:r>
      <w:r w:rsidR="00272022">
        <w:rPr>
          <w:rFonts w:ascii="Arial" w:hAnsi="Arial" w:cs="Arial"/>
          <w:sz w:val="24"/>
          <w:szCs w:val="24"/>
        </w:rPr>
        <w:t xml:space="preserve">  The interviews were transcribed and all </w:t>
      </w:r>
      <w:r w:rsidR="00DD680E">
        <w:rPr>
          <w:rFonts w:ascii="Arial" w:hAnsi="Arial" w:cs="Arial"/>
          <w:sz w:val="24"/>
          <w:szCs w:val="24"/>
        </w:rPr>
        <w:t>elicited responses</w:t>
      </w:r>
      <w:r w:rsidR="00814DD6">
        <w:rPr>
          <w:rFonts w:ascii="Arial" w:hAnsi="Arial" w:cs="Arial"/>
          <w:sz w:val="24"/>
          <w:szCs w:val="24"/>
        </w:rPr>
        <w:t xml:space="preserve"> (written and </w:t>
      </w:r>
      <w:r w:rsidR="00F01536">
        <w:rPr>
          <w:rFonts w:ascii="Arial" w:hAnsi="Arial" w:cs="Arial"/>
          <w:sz w:val="24"/>
          <w:szCs w:val="24"/>
        </w:rPr>
        <w:t>a</w:t>
      </w:r>
      <w:r w:rsidR="00814DD6">
        <w:rPr>
          <w:rFonts w:ascii="Arial" w:hAnsi="Arial" w:cs="Arial"/>
          <w:sz w:val="24"/>
          <w:szCs w:val="24"/>
        </w:rPr>
        <w:t>udio)</w:t>
      </w:r>
      <w:r w:rsidR="00F01536">
        <w:rPr>
          <w:rFonts w:ascii="Arial" w:hAnsi="Arial" w:cs="Arial"/>
          <w:sz w:val="24"/>
          <w:szCs w:val="24"/>
        </w:rPr>
        <w:t xml:space="preserve"> </w:t>
      </w:r>
      <w:r w:rsidR="00DD680E">
        <w:rPr>
          <w:rFonts w:ascii="Arial" w:hAnsi="Arial" w:cs="Arial"/>
          <w:sz w:val="24"/>
          <w:szCs w:val="24"/>
        </w:rPr>
        <w:t>were</w:t>
      </w:r>
      <w:r w:rsidR="00F01536">
        <w:rPr>
          <w:rFonts w:ascii="Arial" w:hAnsi="Arial" w:cs="Arial"/>
          <w:sz w:val="24"/>
          <w:szCs w:val="24"/>
        </w:rPr>
        <w:t xml:space="preserve"> </w:t>
      </w:r>
      <w:r w:rsidR="00DD680E">
        <w:rPr>
          <w:rFonts w:ascii="Arial" w:hAnsi="Arial" w:cs="Arial"/>
          <w:sz w:val="24"/>
          <w:szCs w:val="24"/>
        </w:rPr>
        <w:t>corroborated by an independent analyst</w:t>
      </w:r>
      <w:r w:rsidR="00272022">
        <w:rPr>
          <w:rFonts w:ascii="Arial" w:hAnsi="Arial" w:cs="Arial"/>
          <w:sz w:val="24"/>
          <w:szCs w:val="24"/>
        </w:rPr>
        <w:t>.</w:t>
      </w:r>
      <w:r w:rsidR="00447291">
        <w:rPr>
          <w:rFonts w:ascii="Arial" w:hAnsi="Arial" w:cs="Arial"/>
          <w:sz w:val="24"/>
          <w:szCs w:val="24"/>
        </w:rPr>
        <w:t xml:space="preserve"> </w:t>
      </w:r>
      <w:r w:rsidR="00272022">
        <w:rPr>
          <w:rFonts w:ascii="Arial" w:hAnsi="Arial" w:cs="Arial"/>
          <w:sz w:val="24"/>
          <w:szCs w:val="24"/>
        </w:rPr>
        <w:t>Field notes were immediately captured</w:t>
      </w:r>
      <w:r w:rsidR="00DD680E">
        <w:rPr>
          <w:rFonts w:ascii="Arial" w:hAnsi="Arial" w:cs="Arial"/>
          <w:sz w:val="24"/>
          <w:szCs w:val="24"/>
        </w:rPr>
        <w:t xml:space="preserve"> and entered on</w:t>
      </w:r>
      <w:r w:rsidR="00272022">
        <w:rPr>
          <w:rFonts w:ascii="Arial" w:hAnsi="Arial" w:cs="Arial"/>
          <w:sz w:val="24"/>
          <w:szCs w:val="24"/>
        </w:rPr>
        <w:t>to</w:t>
      </w:r>
      <w:r w:rsidR="00DD680E">
        <w:rPr>
          <w:rFonts w:ascii="Arial" w:hAnsi="Arial" w:cs="Arial"/>
          <w:sz w:val="24"/>
          <w:szCs w:val="24"/>
        </w:rPr>
        <w:t xml:space="preserve"> </w:t>
      </w:r>
      <w:r w:rsidR="00272022">
        <w:rPr>
          <w:rFonts w:ascii="Arial" w:hAnsi="Arial" w:cs="Arial"/>
          <w:sz w:val="24"/>
          <w:szCs w:val="24"/>
        </w:rPr>
        <w:t>Excel</w:t>
      </w:r>
      <w:r w:rsidR="00DD680E">
        <w:rPr>
          <w:rFonts w:ascii="Arial" w:hAnsi="Arial" w:cs="Arial"/>
          <w:sz w:val="24"/>
          <w:szCs w:val="24"/>
        </w:rPr>
        <w:t xml:space="preserve"> data spread</w:t>
      </w:r>
      <w:r w:rsidR="005079C4">
        <w:rPr>
          <w:rFonts w:ascii="Arial" w:hAnsi="Arial" w:cs="Arial"/>
          <w:sz w:val="24"/>
          <w:szCs w:val="24"/>
        </w:rPr>
        <w:t xml:space="preserve"> </w:t>
      </w:r>
      <w:r w:rsidR="00DD680E">
        <w:rPr>
          <w:rFonts w:ascii="Arial" w:hAnsi="Arial" w:cs="Arial"/>
          <w:sz w:val="24"/>
          <w:szCs w:val="24"/>
        </w:rPr>
        <w:t>sheet</w:t>
      </w:r>
      <w:r w:rsidR="00FB3D5F">
        <w:rPr>
          <w:rFonts w:ascii="Arial" w:hAnsi="Arial" w:cs="Arial"/>
          <w:sz w:val="24"/>
          <w:szCs w:val="24"/>
        </w:rPr>
        <w:t>s</w:t>
      </w:r>
      <w:r w:rsidR="00DD680E">
        <w:rPr>
          <w:rFonts w:ascii="Arial" w:hAnsi="Arial" w:cs="Arial"/>
          <w:sz w:val="24"/>
          <w:szCs w:val="24"/>
        </w:rPr>
        <w:t>.</w:t>
      </w:r>
      <w:r w:rsidR="005079C4">
        <w:rPr>
          <w:rFonts w:ascii="Arial" w:hAnsi="Arial" w:cs="Arial"/>
          <w:sz w:val="24"/>
          <w:szCs w:val="24"/>
        </w:rPr>
        <w:t xml:space="preserve"> The responses were analysed</w:t>
      </w:r>
      <w:r w:rsidR="00272022">
        <w:rPr>
          <w:rFonts w:ascii="Arial" w:hAnsi="Arial" w:cs="Arial"/>
          <w:sz w:val="24"/>
          <w:szCs w:val="24"/>
        </w:rPr>
        <w:t xml:space="preserve"> by each individual researcher</w:t>
      </w:r>
      <w:r w:rsidR="005079C4">
        <w:rPr>
          <w:rFonts w:ascii="Arial" w:hAnsi="Arial" w:cs="Arial"/>
          <w:sz w:val="24"/>
          <w:szCs w:val="24"/>
        </w:rPr>
        <w:t xml:space="preserve"> and categorised into themes.</w:t>
      </w:r>
      <w:r w:rsidR="00124991">
        <w:rPr>
          <w:rFonts w:ascii="Arial" w:hAnsi="Arial" w:cs="Arial"/>
          <w:sz w:val="24"/>
          <w:szCs w:val="24"/>
        </w:rPr>
        <w:t xml:space="preserve"> </w:t>
      </w:r>
      <w:r w:rsidR="00272022">
        <w:rPr>
          <w:rFonts w:ascii="Arial" w:hAnsi="Arial" w:cs="Arial"/>
          <w:sz w:val="24"/>
          <w:szCs w:val="24"/>
        </w:rPr>
        <w:t>The themes were discussed and consensus agreement obtained at a meeting of the research team</w:t>
      </w:r>
      <w:r w:rsidR="005340F2">
        <w:rPr>
          <w:rFonts w:ascii="Arial" w:hAnsi="Arial" w:cs="Arial"/>
          <w:sz w:val="24"/>
          <w:szCs w:val="24"/>
        </w:rPr>
        <w:t>.</w:t>
      </w:r>
    </w:p>
    <w:p w:rsidR="005079C4" w:rsidRDefault="00F01536" w:rsidP="002C2FAC">
      <w:pPr>
        <w:spacing w:line="360" w:lineRule="auto"/>
        <w:rPr>
          <w:rFonts w:ascii="Arial" w:hAnsi="Arial" w:cs="Arial"/>
          <w:sz w:val="24"/>
          <w:szCs w:val="24"/>
        </w:rPr>
      </w:pPr>
      <w:r>
        <w:rPr>
          <w:rFonts w:ascii="Arial" w:hAnsi="Arial" w:cs="Arial"/>
          <w:sz w:val="24"/>
          <w:szCs w:val="24"/>
        </w:rPr>
        <w:t>Institutional e</w:t>
      </w:r>
      <w:r w:rsidR="005079C4">
        <w:rPr>
          <w:rFonts w:ascii="Arial" w:hAnsi="Arial" w:cs="Arial"/>
          <w:sz w:val="24"/>
          <w:szCs w:val="24"/>
        </w:rPr>
        <w:t xml:space="preserve">thical approval </w:t>
      </w:r>
      <w:r>
        <w:rPr>
          <w:rFonts w:ascii="Arial" w:hAnsi="Arial" w:cs="Arial"/>
          <w:sz w:val="24"/>
          <w:szCs w:val="24"/>
        </w:rPr>
        <w:t>was gra</w:t>
      </w:r>
      <w:r w:rsidR="005340F2">
        <w:rPr>
          <w:rFonts w:ascii="Arial" w:hAnsi="Arial" w:cs="Arial"/>
          <w:sz w:val="24"/>
          <w:szCs w:val="24"/>
        </w:rPr>
        <w:t xml:space="preserve">nted before the study commenced (UKZN HSS/0404/07). </w:t>
      </w:r>
      <w:r w:rsidR="009807BD">
        <w:rPr>
          <w:rFonts w:ascii="Arial" w:hAnsi="Arial" w:cs="Arial"/>
          <w:sz w:val="24"/>
          <w:szCs w:val="24"/>
        </w:rPr>
        <w:t>Each participant</w:t>
      </w:r>
      <w:r w:rsidR="005340F2">
        <w:rPr>
          <w:rFonts w:ascii="Arial" w:hAnsi="Arial" w:cs="Arial"/>
          <w:sz w:val="24"/>
          <w:szCs w:val="24"/>
        </w:rPr>
        <w:t xml:space="preserve"> </w:t>
      </w:r>
      <w:r w:rsidR="00C066A8">
        <w:rPr>
          <w:rFonts w:ascii="Arial" w:hAnsi="Arial" w:cs="Arial"/>
          <w:sz w:val="24"/>
          <w:szCs w:val="24"/>
        </w:rPr>
        <w:t xml:space="preserve">was assured of confidentiality and anonymity and </w:t>
      </w:r>
      <w:r w:rsidR="005340F2">
        <w:rPr>
          <w:rFonts w:ascii="Arial" w:hAnsi="Arial" w:cs="Arial"/>
          <w:sz w:val="24"/>
          <w:szCs w:val="24"/>
        </w:rPr>
        <w:t>provided informed consent</w:t>
      </w:r>
      <w:r w:rsidR="00C066A8">
        <w:rPr>
          <w:rFonts w:ascii="Arial" w:hAnsi="Arial" w:cs="Arial"/>
          <w:sz w:val="24"/>
          <w:szCs w:val="24"/>
        </w:rPr>
        <w:t>.</w:t>
      </w:r>
    </w:p>
    <w:p w:rsidR="00B81AC8" w:rsidRDefault="00B81AC8" w:rsidP="002C2FAC">
      <w:pPr>
        <w:spacing w:line="360" w:lineRule="auto"/>
        <w:rPr>
          <w:rFonts w:ascii="Arial" w:hAnsi="Arial" w:cs="Arial"/>
          <w:sz w:val="24"/>
          <w:szCs w:val="24"/>
        </w:rPr>
      </w:pPr>
    </w:p>
    <w:p w:rsidR="004054D7" w:rsidRDefault="00163C6F" w:rsidP="00447291">
      <w:pPr>
        <w:spacing w:line="360" w:lineRule="auto"/>
        <w:rPr>
          <w:rFonts w:ascii="Arial" w:hAnsi="Arial" w:cs="Arial"/>
          <w:b/>
          <w:sz w:val="24"/>
          <w:szCs w:val="24"/>
        </w:rPr>
      </w:pPr>
      <w:r>
        <w:rPr>
          <w:rFonts w:ascii="Arial" w:hAnsi="Arial" w:cs="Arial"/>
          <w:b/>
          <w:sz w:val="24"/>
          <w:szCs w:val="24"/>
        </w:rPr>
        <w:t xml:space="preserve"> </w:t>
      </w:r>
      <w:r w:rsidRPr="00163C6F">
        <w:rPr>
          <w:rFonts w:ascii="Arial" w:hAnsi="Arial" w:cs="Arial"/>
          <w:b/>
          <w:sz w:val="24"/>
          <w:szCs w:val="24"/>
        </w:rPr>
        <w:t>Results</w:t>
      </w:r>
    </w:p>
    <w:p w:rsidR="001749FA" w:rsidRPr="004054D7" w:rsidRDefault="00163C6F" w:rsidP="00447291">
      <w:pPr>
        <w:spacing w:line="360" w:lineRule="auto"/>
        <w:rPr>
          <w:rFonts w:ascii="Arial" w:hAnsi="Arial" w:cs="Arial"/>
          <w:b/>
          <w:i/>
          <w:sz w:val="24"/>
          <w:szCs w:val="24"/>
        </w:rPr>
      </w:pPr>
      <w:r>
        <w:rPr>
          <w:rFonts w:ascii="Arial" w:hAnsi="Arial" w:cs="Arial"/>
          <w:b/>
          <w:sz w:val="24"/>
          <w:szCs w:val="24"/>
        </w:rPr>
        <w:t xml:space="preserve"> </w:t>
      </w:r>
      <w:r w:rsidR="00FB3D5F">
        <w:rPr>
          <w:rFonts w:ascii="Arial" w:hAnsi="Arial" w:cs="Arial"/>
          <w:b/>
          <w:i/>
          <w:sz w:val="24"/>
          <w:szCs w:val="24"/>
        </w:rPr>
        <w:t>Socio-d</w:t>
      </w:r>
      <w:r w:rsidRPr="004054D7">
        <w:rPr>
          <w:rFonts w:ascii="Arial" w:hAnsi="Arial" w:cs="Arial"/>
          <w:b/>
          <w:i/>
          <w:sz w:val="24"/>
          <w:szCs w:val="24"/>
        </w:rPr>
        <w:t>emographic characteristics of participants</w:t>
      </w:r>
    </w:p>
    <w:p w:rsidR="007E081B" w:rsidRDefault="00163C6F" w:rsidP="00CC3680">
      <w:pPr>
        <w:spacing w:line="360" w:lineRule="auto"/>
        <w:rPr>
          <w:rFonts w:ascii="Arial" w:hAnsi="Arial" w:cs="Arial"/>
          <w:sz w:val="24"/>
          <w:szCs w:val="24"/>
        </w:rPr>
      </w:pPr>
      <w:r w:rsidRPr="00163C6F">
        <w:rPr>
          <w:rFonts w:ascii="Arial" w:hAnsi="Arial" w:cs="Arial"/>
          <w:sz w:val="24"/>
          <w:szCs w:val="24"/>
        </w:rPr>
        <w:t>The</w:t>
      </w:r>
      <w:r w:rsidR="0015015D">
        <w:rPr>
          <w:rFonts w:ascii="Arial" w:hAnsi="Arial" w:cs="Arial"/>
          <w:sz w:val="24"/>
          <w:szCs w:val="24"/>
        </w:rPr>
        <w:t xml:space="preserve"> </w:t>
      </w:r>
      <w:r w:rsidR="00FB3D5F">
        <w:rPr>
          <w:rFonts w:ascii="Arial" w:hAnsi="Arial" w:cs="Arial"/>
          <w:sz w:val="24"/>
          <w:szCs w:val="24"/>
        </w:rPr>
        <w:t>socio-</w:t>
      </w:r>
      <w:r w:rsidR="0015015D">
        <w:rPr>
          <w:rFonts w:ascii="Arial" w:hAnsi="Arial" w:cs="Arial"/>
          <w:sz w:val="24"/>
          <w:szCs w:val="24"/>
        </w:rPr>
        <w:t>demographic characteristics of the participants</w:t>
      </w:r>
      <w:r w:rsidRPr="00163C6F">
        <w:rPr>
          <w:rFonts w:ascii="Arial" w:hAnsi="Arial" w:cs="Arial"/>
          <w:sz w:val="24"/>
          <w:szCs w:val="24"/>
        </w:rPr>
        <w:t xml:space="preserve"> are presented in Table 1.</w:t>
      </w:r>
      <w:r>
        <w:rPr>
          <w:rFonts w:ascii="Arial" w:hAnsi="Arial" w:cs="Arial"/>
          <w:sz w:val="24"/>
          <w:szCs w:val="24"/>
        </w:rPr>
        <w:t xml:space="preserve"> The majority </w:t>
      </w:r>
      <w:r w:rsidR="0015015D">
        <w:rPr>
          <w:rFonts w:ascii="Arial" w:hAnsi="Arial" w:cs="Arial"/>
          <w:sz w:val="24"/>
          <w:szCs w:val="24"/>
        </w:rPr>
        <w:t>were</w:t>
      </w:r>
      <w:r w:rsidR="00A60035">
        <w:rPr>
          <w:rFonts w:ascii="Arial" w:hAnsi="Arial" w:cs="Arial"/>
          <w:sz w:val="24"/>
          <w:szCs w:val="24"/>
        </w:rPr>
        <w:t xml:space="preserve"> from the African racial group (61%), </w:t>
      </w:r>
      <w:r w:rsidR="0015015D">
        <w:rPr>
          <w:rFonts w:ascii="Arial" w:hAnsi="Arial" w:cs="Arial"/>
          <w:sz w:val="24"/>
          <w:szCs w:val="24"/>
        </w:rPr>
        <w:t>single (90%),</w:t>
      </w:r>
      <w:r w:rsidR="00540559">
        <w:rPr>
          <w:rFonts w:ascii="Arial" w:hAnsi="Arial" w:cs="Arial"/>
          <w:sz w:val="24"/>
          <w:szCs w:val="24"/>
        </w:rPr>
        <w:t xml:space="preserve"> </w:t>
      </w:r>
      <w:r w:rsidR="00F25674">
        <w:rPr>
          <w:rFonts w:ascii="Arial" w:hAnsi="Arial" w:cs="Arial"/>
          <w:sz w:val="24"/>
          <w:szCs w:val="24"/>
        </w:rPr>
        <w:t>and</w:t>
      </w:r>
      <w:r w:rsidR="0015015D">
        <w:rPr>
          <w:rFonts w:ascii="Arial" w:hAnsi="Arial" w:cs="Arial"/>
          <w:sz w:val="24"/>
          <w:szCs w:val="24"/>
        </w:rPr>
        <w:t xml:space="preserve"> </w:t>
      </w:r>
      <w:r w:rsidR="004054D7">
        <w:rPr>
          <w:rFonts w:ascii="Arial" w:hAnsi="Arial" w:cs="Arial"/>
          <w:sz w:val="24"/>
          <w:szCs w:val="24"/>
        </w:rPr>
        <w:t xml:space="preserve">female (65%). </w:t>
      </w:r>
      <w:r w:rsidR="00FB3D5F">
        <w:rPr>
          <w:rFonts w:ascii="Arial" w:hAnsi="Arial" w:cs="Arial"/>
          <w:sz w:val="24"/>
          <w:szCs w:val="24"/>
        </w:rPr>
        <w:t xml:space="preserve">Indian students comprised 26% of the sample while Coloured and White students represented 6% and 3% respectively. </w:t>
      </w:r>
      <w:r w:rsidR="004054D7">
        <w:rPr>
          <w:rFonts w:ascii="Arial" w:hAnsi="Arial" w:cs="Arial"/>
          <w:sz w:val="24"/>
          <w:szCs w:val="24"/>
        </w:rPr>
        <w:t>In terms of religion, the majority were</w:t>
      </w:r>
      <w:r w:rsidR="0015015D">
        <w:rPr>
          <w:rFonts w:ascii="Arial" w:hAnsi="Arial" w:cs="Arial"/>
          <w:sz w:val="24"/>
          <w:szCs w:val="24"/>
        </w:rPr>
        <w:t xml:space="preserve"> Christian</w:t>
      </w:r>
      <w:r w:rsidR="004054D7">
        <w:rPr>
          <w:rFonts w:ascii="Arial" w:hAnsi="Arial" w:cs="Arial"/>
          <w:sz w:val="24"/>
          <w:szCs w:val="24"/>
        </w:rPr>
        <w:t>s</w:t>
      </w:r>
      <w:r w:rsidR="00447291">
        <w:rPr>
          <w:rFonts w:ascii="Arial" w:hAnsi="Arial" w:cs="Arial"/>
          <w:sz w:val="24"/>
          <w:szCs w:val="24"/>
        </w:rPr>
        <w:t xml:space="preserve"> </w:t>
      </w:r>
      <w:r w:rsidR="00694259">
        <w:rPr>
          <w:rFonts w:ascii="Arial" w:hAnsi="Arial" w:cs="Arial"/>
          <w:sz w:val="24"/>
          <w:szCs w:val="24"/>
        </w:rPr>
        <w:t>(7</w:t>
      </w:r>
      <w:r w:rsidR="00540559">
        <w:rPr>
          <w:rFonts w:ascii="Arial" w:hAnsi="Arial" w:cs="Arial"/>
          <w:sz w:val="24"/>
          <w:szCs w:val="24"/>
        </w:rPr>
        <w:t>8</w:t>
      </w:r>
      <w:r w:rsidR="00694259">
        <w:rPr>
          <w:rFonts w:ascii="Arial" w:hAnsi="Arial" w:cs="Arial"/>
          <w:sz w:val="24"/>
          <w:szCs w:val="24"/>
        </w:rPr>
        <w:t>%)</w:t>
      </w:r>
      <w:r w:rsidR="004054D7">
        <w:rPr>
          <w:rFonts w:ascii="Arial" w:hAnsi="Arial" w:cs="Arial"/>
          <w:sz w:val="24"/>
          <w:szCs w:val="24"/>
        </w:rPr>
        <w:t>,</w:t>
      </w:r>
      <w:r w:rsidR="00694259">
        <w:rPr>
          <w:rFonts w:ascii="Arial" w:hAnsi="Arial" w:cs="Arial"/>
          <w:sz w:val="24"/>
          <w:szCs w:val="24"/>
        </w:rPr>
        <w:t xml:space="preserve"> 12% Hindu and </w:t>
      </w:r>
      <w:r w:rsidR="00540559">
        <w:rPr>
          <w:rFonts w:ascii="Arial" w:hAnsi="Arial" w:cs="Arial"/>
          <w:sz w:val="24"/>
          <w:szCs w:val="24"/>
        </w:rPr>
        <w:t>8</w:t>
      </w:r>
      <w:r w:rsidR="00694259">
        <w:rPr>
          <w:rFonts w:ascii="Arial" w:hAnsi="Arial" w:cs="Arial"/>
          <w:sz w:val="24"/>
          <w:szCs w:val="24"/>
        </w:rPr>
        <w:t xml:space="preserve">% </w:t>
      </w:r>
      <w:r w:rsidR="004054D7">
        <w:rPr>
          <w:rFonts w:ascii="Arial" w:hAnsi="Arial" w:cs="Arial"/>
          <w:sz w:val="24"/>
          <w:szCs w:val="24"/>
        </w:rPr>
        <w:t>Islam</w:t>
      </w:r>
      <w:r w:rsidR="00694259">
        <w:rPr>
          <w:rFonts w:ascii="Arial" w:hAnsi="Arial" w:cs="Arial"/>
          <w:sz w:val="24"/>
          <w:szCs w:val="24"/>
        </w:rPr>
        <w:t>.</w:t>
      </w:r>
      <w:r w:rsidR="007E081B">
        <w:rPr>
          <w:rFonts w:ascii="Arial" w:hAnsi="Arial" w:cs="Arial"/>
          <w:sz w:val="24"/>
          <w:szCs w:val="24"/>
        </w:rPr>
        <w:t xml:space="preserve"> </w:t>
      </w:r>
      <w:r w:rsidR="00607322">
        <w:rPr>
          <w:rFonts w:ascii="Arial" w:hAnsi="Arial" w:cs="Arial"/>
          <w:sz w:val="24"/>
          <w:szCs w:val="24"/>
        </w:rPr>
        <w:t>The median age</w:t>
      </w:r>
      <w:r w:rsidR="00447291">
        <w:rPr>
          <w:rFonts w:ascii="Arial" w:hAnsi="Arial" w:cs="Arial"/>
          <w:sz w:val="24"/>
          <w:szCs w:val="24"/>
        </w:rPr>
        <w:t xml:space="preserve"> (± S.D)</w:t>
      </w:r>
      <w:r w:rsidR="00607322">
        <w:rPr>
          <w:rFonts w:ascii="Arial" w:hAnsi="Arial" w:cs="Arial"/>
          <w:sz w:val="24"/>
          <w:szCs w:val="24"/>
        </w:rPr>
        <w:t xml:space="preserve"> of partic</w:t>
      </w:r>
      <w:r w:rsidR="00B81AC8">
        <w:rPr>
          <w:rFonts w:ascii="Arial" w:hAnsi="Arial" w:cs="Arial"/>
          <w:sz w:val="24"/>
          <w:szCs w:val="24"/>
        </w:rPr>
        <w:t>ipants was 23</w:t>
      </w:r>
      <w:r w:rsidR="00447291">
        <w:rPr>
          <w:rFonts w:ascii="Arial" w:hAnsi="Arial" w:cs="Arial"/>
          <w:sz w:val="24"/>
          <w:szCs w:val="24"/>
        </w:rPr>
        <w:t xml:space="preserve"> ±</w:t>
      </w:r>
      <w:r w:rsidR="00B81AC8">
        <w:rPr>
          <w:rFonts w:ascii="Arial" w:hAnsi="Arial" w:cs="Arial"/>
          <w:sz w:val="24"/>
          <w:szCs w:val="24"/>
        </w:rPr>
        <w:t xml:space="preserve"> </w:t>
      </w:r>
      <w:r w:rsidR="004054D7">
        <w:rPr>
          <w:rFonts w:ascii="Arial" w:hAnsi="Arial" w:cs="Arial"/>
          <w:sz w:val="24"/>
          <w:szCs w:val="24"/>
        </w:rPr>
        <w:t>4</w:t>
      </w:r>
      <w:r w:rsidR="00447291">
        <w:rPr>
          <w:rFonts w:ascii="Arial" w:hAnsi="Arial" w:cs="Arial"/>
          <w:sz w:val="24"/>
          <w:szCs w:val="24"/>
        </w:rPr>
        <w:t xml:space="preserve"> years</w:t>
      </w:r>
      <w:r w:rsidR="00216AF2">
        <w:rPr>
          <w:rFonts w:ascii="Arial" w:hAnsi="Arial" w:cs="Arial"/>
          <w:sz w:val="24"/>
          <w:szCs w:val="24"/>
        </w:rPr>
        <w:t>.</w:t>
      </w:r>
      <w:r w:rsidR="00694259">
        <w:rPr>
          <w:rFonts w:ascii="Arial" w:hAnsi="Arial" w:cs="Arial"/>
          <w:sz w:val="24"/>
          <w:szCs w:val="24"/>
        </w:rPr>
        <w:t xml:space="preserve"> </w:t>
      </w:r>
    </w:p>
    <w:p w:rsidR="005E71CA" w:rsidRDefault="00A60035" w:rsidP="002C2FAC">
      <w:pPr>
        <w:spacing w:line="360" w:lineRule="auto"/>
        <w:rPr>
          <w:rFonts w:ascii="Arial" w:hAnsi="Arial" w:cs="Arial"/>
          <w:sz w:val="24"/>
          <w:szCs w:val="24"/>
        </w:rPr>
      </w:pPr>
      <w:r>
        <w:rPr>
          <w:rFonts w:ascii="Arial" w:hAnsi="Arial" w:cs="Arial"/>
          <w:sz w:val="24"/>
          <w:szCs w:val="24"/>
        </w:rPr>
        <w:t xml:space="preserve">Fifty nine participants (63%) reported financial obligations to a third party (state, parents/family, loan or sponsor).The majority </w:t>
      </w:r>
      <w:r w:rsidR="0096145E">
        <w:rPr>
          <w:rFonts w:ascii="Arial" w:hAnsi="Arial" w:cs="Arial"/>
          <w:sz w:val="24"/>
          <w:szCs w:val="24"/>
        </w:rPr>
        <w:t>in this group</w:t>
      </w:r>
      <w:r>
        <w:rPr>
          <w:rFonts w:ascii="Arial" w:hAnsi="Arial" w:cs="Arial"/>
          <w:sz w:val="24"/>
          <w:szCs w:val="24"/>
        </w:rPr>
        <w:t xml:space="preserve"> (n=48; </w:t>
      </w:r>
      <w:r w:rsidR="0096145E">
        <w:rPr>
          <w:rFonts w:ascii="Arial" w:hAnsi="Arial" w:cs="Arial"/>
          <w:sz w:val="24"/>
          <w:szCs w:val="24"/>
        </w:rPr>
        <w:t>8</w:t>
      </w:r>
      <w:r>
        <w:rPr>
          <w:rFonts w:ascii="Arial" w:hAnsi="Arial" w:cs="Arial"/>
          <w:sz w:val="24"/>
          <w:szCs w:val="24"/>
        </w:rPr>
        <w:t xml:space="preserve">1%) were </w:t>
      </w:r>
      <w:r w:rsidR="0030025F">
        <w:rPr>
          <w:rFonts w:ascii="Arial" w:hAnsi="Arial" w:cs="Arial"/>
          <w:sz w:val="24"/>
          <w:szCs w:val="24"/>
        </w:rPr>
        <w:t>ex</w:t>
      </w:r>
      <w:r>
        <w:rPr>
          <w:rFonts w:ascii="Arial" w:hAnsi="Arial" w:cs="Arial"/>
          <w:sz w:val="24"/>
          <w:szCs w:val="24"/>
        </w:rPr>
        <w:t>pected to pay back to either governmental agencies or to private financial agencies and banking institutions.</w:t>
      </w:r>
    </w:p>
    <w:p w:rsidR="00894F5C" w:rsidRDefault="00894F5C" w:rsidP="002C2FAC">
      <w:pPr>
        <w:spacing w:line="360" w:lineRule="auto"/>
        <w:rPr>
          <w:rFonts w:ascii="Arial" w:hAnsi="Arial" w:cs="Arial"/>
          <w:sz w:val="24"/>
          <w:szCs w:val="24"/>
        </w:rPr>
      </w:pPr>
    </w:p>
    <w:p w:rsidR="004054D7" w:rsidRDefault="004054D7" w:rsidP="002C2FAC">
      <w:pPr>
        <w:spacing w:line="360" w:lineRule="auto"/>
        <w:rPr>
          <w:rFonts w:ascii="Arial" w:hAnsi="Arial" w:cs="Arial"/>
          <w:sz w:val="24"/>
          <w:szCs w:val="24"/>
        </w:rPr>
      </w:pPr>
    </w:p>
    <w:p w:rsidR="004054D7" w:rsidRDefault="004054D7" w:rsidP="002C2FAC">
      <w:pPr>
        <w:spacing w:line="360" w:lineRule="auto"/>
        <w:rPr>
          <w:rFonts w:ascii="Arial" w:hAnsi="Arial" w:cs="Arial"/>
          <w:sz w:val="24"/>
          <w:szCs w:val="24"/>
        </w:rPr>
      </w:pPr>
    </w:p>
    <w:p w:rsidR="004054D7" w:rsidRDefault="004054D7" w:rsidP="002C2FAC">
      <w:pPr>
        <w:spacing w:line="360" w:lineRule="auto"/>
        <w:rPr>
          <w:rFonts w:ascii="Arial" w:hAnsi="Arial" w:cs="Arial"/>
          <w:sz w:val="24"/>
          <w:szCs w:val="24"/>
        </w:rPr>
      </w:pPr>
    </w:p>
    <w:p w:rsidR="004054D7" w:rsidRDefault="004054D7" w:rsidP="002C2FAC">
      <w:pPr>
        <w:spacing w:line="360" w:lineRule="auto"/>
        <w:rPr>
          <w:rFonts w:ascii="Arial" w:hAnsi="Arial" w:cs="Arial"/>
          <w:sz w:val="24"/>
          <w:szCs w:val="24"/>
        </w:rPr>
      </w:pPr>
    </w:p>
    <w:p w:rsidR="004054D7" w:rsidRDefault="004054D7" w:rsidP="002C2FAC">
      <w:pPr>
        <w:spacing w:line="360" w:lineRule="auto"/>
        <w:rPr>
          <w:rFonts w:ascii="Arial" w:hAnsi="Arial" w:cs="Arial"/>
          <w:sz w:val="24"/>
          <w:szCs w:val="24"/>
        </w:rPr>
      </w:pPr>
    </w:p>
    <w:p w:rsidR="004054D7" w:rsidRDefault="004054D7" w:rsidP="002C2FAC">
      <w:pPr>
        <w:spacing w:line="360" w:lineRule="auto"/>
        <w:rPr>
          <w:rFonts w:ascii="Arial" w:hAnsi="Arial" w:cs="Arial"/>
          <w:sz w:val="24"/>
          <w:szCs w:val="24"/>
        </w:rPr>
      </w:pPr>
    </w:p>
    <w:p w:rsidR="00200459" w:rsidRDefault="00200459" w:rsidP="00200459">
      <w:pPr>
        <w:framePr w:hSpace="180" w:wrap="around" w:vAnchor="page" w:hAnchor="margin" w:y="1516"/>
      </w:pPr>
    </w:p>
    <w:tbl>
      <w:tblPr>
        <w:tblStyle w:val="TableGrid"/>
        <w:tblW w:w="0" w:type="auto"/>
        <w:tblLook w:val="04A0" w:firstRow="1" w:lastRow="0" w:firstColumn="1" w:lastColumn="0" w:noHBand="0" w:noVBand="1"/>
      </w:tblPr>
      <w:tblGrid>
        <w:gridCol w:w="2577"/>
        <w:gridCol w:w="2394"/>
        <w:gridCol w:w="2394"/>
      </w:tblGrid>
      <w:tr w:rsidR="00447291" w:rsidRPr="00E21216" w:rsidTr="007E081B">
        <w:tc>
          <w:tcPr>
            <w:tcW w:w="7365" w:type="dxa"/>
            <w:gridSpan w:val="3"/>
          </w:tcPr>
          <w:p w:rsidR="00447291" w:rsidRPr="00E21216" w:rsidRDefault="00CF4708" w:rsidP="00CF4708">
            <w:pPr>
              <w:rPr>
                <w:rFonts w:ascii="Arial" w:hAnsi="Arial" w:cs="Arial"/>
                <w:b/>
                <w:sz w:val="24"/>
                <w:szCs w:val="24"/>
              </w:rPr>
            </w:pPr>
            <w:r>
              <w:rPr>
                <w:rFonts w:ascii="Arial" w:hAnsi="Arial" w:cs="Arial"/>
                <w:b/>
                <w:sz w:val="24"/>
                <w:szCs w:val="24"/>
              </w:rPr>
              <w:t>T</w:t>
            </w:r>
            <w:r w:rsidR="00447291" w:rsidRPr="00E21216">
              <w:rPr>
                <w:rFonts w:ascii="Arial" w:hAnsi="Arial" w:cs="Arial"/>
                <w:b/>
                <w:sz w:val="24"/>
                <w:szCs w:val="24"/>
              </w:rPr>
              <w:t xml:space="preserve">able1. </w:t>
            </w:r>
            <w:r>
              <w:rPr>
                <w:rFonts w:ascii="Arial" w:hAnsi="Arial" w:cs="Arial"/>
                <w:b/>
                <w:sz w:val="24"/>
                <w:szCs w:val="24"/>
              </w:rPr>
              <w:t>Socio-d</w:t>
            </w:r>
            <w:r w:rsidR="00447291" w:rsidRPr="00E21216">
              <w:rPr>
                <w:rFonts w:ascii="Arial" w:hAnsi="Arial" w:cs="Arial"/>
                <w:b/>
                <w:sz w:val="24"/>
                <w:szCs w:val="24"/>
              </w:rPr>
              <w:t>emographic</w:t>
            </w:r>
            <w:r w:rsidR="00511A4D" w:rsidRPr="00E21216">
              <w:rPr>
                <w:rFonts w:ascii="Arial" w:hAnsi="Arial" w:cs="Arial"/>
                <w:b/>
                <w:sz w:val="24"/>
                <w:szCs w:val="24"/>
              </w:rPr>
              <w:t xml:space="preserve"> characteristics of participants(N=94)</w:t>
            </w:r>
          </w:p>
        </w:tc>
      </w:tr>
      <w:tr w:rsidR="001749FA" w:rsidRPr="00E21216" w:rsidTr="007E081B">
        <w:trPr>
          <w:trHeight w:val="271"/>
        </w:trPr>
        <w:tc>
          <w:tcPr>
            <w:tcW w:w="2577" w:type="dxa"/>
            <w:tcBorders>
              <w:bottom w:val="single" w:sz="4" w:space="0" w:color="auto"/>
            </w:tcBorders>
          </w:tcPr>
          <w:p w:rsidR="001749FA" w:rsidRPr="00E21216" w:rsidRDefault="001749FA" w:rsidP="0030025F">
            <w:pPr>
              <w:rPr>
                <w:rFonts w:ascii="Arial" w:hAnsi="Arial" w:cs="Arial"/>
                <w:b/>
                <w:sz w:val="24"/>
                <w:szCs w:val="24"/>
              </w:rPr>
            </w:pPr>
          </w:p>
        </w:tc>
        <w:tc>
          <w:tcPr>
            <w:tcW w:w="2394" w:type="dxa"/>
            <w:tcBorders>
              <w:bottom w:val="single" w:sz="4" w:space="0" w:color="auto"/>
            </w:tcBorders>
          </w:tcPr>
          <w:p w:rsidR="001749FA" w:rsidRPr="00E21216" w:rsidRDefault="00894F5C" w:rsidP="00540559">
            <w:pPr>
              <w:jc w:val="center"/>
              <w:rPr>
                <w:rFonts w:ascii="Arial" w:hAnsi="Arial" w:cs="Arial"/>
                <w:b/>
                <w:sz w:val="24"/>
                <w:szCs w:val="24"/>
              </w:rPr>
            </w:pPr>
            <w:r>
              <w:rPr>
                <w:rFonts w:ascii="Arial" w:hAnsi="Arial" w:cs="Arial"/>
                <w:b/>
                <w:sz w:val="24"/>
                <w:szCs w:val="24"/>
              </w:rPr>
              <w:t>n</w:t>
            </w:r>
          </w:p>
        </w:tc>
        <w:tc>
          <w:tcPr>
            <w:tcW w:w="2394" w:type="dxa"/>
            <w:tcBorders>
              <w:bottom w:val="single" w:sz="4" w:space="0" w:color="auto"/>
            </w:tcBorders>
          </w:tcPr>
          <w:p w:rsidR="001749FA" w:rsidRPr="00E21216" w:rsidRDefault="00540559" w:rsidP="0030025F">
            <w:pPr>
              <w:jc w:val="center"/>
              <w:rPr>
                <w:rFonts w:ascii="Arial" w:hAnsi="Arial" w:cs="Arial"/>
                <w:b/>
                <w:sz w:val="24"/>
                <w:szCs w:val="24"/>
              </w:rPr>
            </w:pPr>
            <w:r>
              <w:rPr>
                <w:rFonts w:ascii="Arial" w:hAnsi="Arial" w:cs="Arial"/>
                <w:b/>
                <w:sz w:val="24"/>
                <w:szCs w:val="24"/>
              </w:rPr>
              <w:t xml:space="preserve">% </w:t>
            </w:r>
          </w:p>
        </w:tc>
      </w:tr>
      <w:tr w:rsidR="001749FA" w:rsidRPr="00E21216" w:rsidTr="007E081B">
        <w:tc>
          <w:tcPr>
            <w:tcW w:w="2577" w:type="dxa"/>
          </w:tcPr>
          <w:p w:rsidR="001749FA" w:rsidRPr="00E21216" w:rsidRDefault="001749FA" w:rsidP="0030025F">
            <w:pPr>
              <w:rPr>
                <w:rFonts w:ascii="Arial" w:hAnsi="Arial" w:cs="Arial"/>
                <w:b/>
                <w:sz w:val="24"/>
                <w:szCs w:val="24"/>
              </w:rPr>
            </w:pPr>
            <w:r w:rsidRPr="00E21216">
              <w:rPr>
                <w:rFonts w:ascii="Arial" w:hAnsi="Arial" w:cs="Arial"/>
                <w:b/>
                <w:sz w:val="24"/>
                <w:szCs w:val="24"/>
              </w:rPr>
              <w:t>Sex</w:t>
            </w:r>
          </w:p>
        </w:tc>
        <w:tc>
          <w:tcPr>
            <w:tcW w:w="2394" w:type="dxa"/>
          </w:tcPr>
          <w:p w:rsidR="001749FA" w:rsidRPr="00E21216" w:rsidRDefault="001749FA" w:rsidP="0030025F">
            <w:pPr>
              <w:jc w:val="center"/>
              <w:rPr>
                <w:rFonts w:ascii="Arial" w:hAnsi="Arial" w:cs="Arial"/>
                <w:sz w:val="24"/>
                <w:szCs w:val="24"/>
              </w:rPr>
            </w:pPr>
          </w:p>
        </w:tc>
        <w:tc>
          <w:tcPr>
            <w:tcW w:w="2394" w:type="dxa"/>
          </w:tcPr>
          <w:p w:rsidR="001749FA" w:rsidRPr="00E21216" w:rsidRDefault="001749FA" w:rsidP="0030025F">
            <w:pPr>
              <w:jc w:val="center"/>
              <w:rPr>
                <w:rFonts w:ascii="Arial" w:hAnsi="Arial" w:cs="Arial"/>
                <w:sz w:val="24"/>
                <w:szCs w:val="24"/>
              </w:rPr>
            </w:pPr>
          </w:p>
        </w:tc>
      </w:tr>
      <w:tr w:rsidR="001749FA" w:rsidRPr="00E21216" w:rsidTr="007E081B">
        <w:tc>
          <w:tcPr>
            <w:tcW w:w="2577" w:type="dxa"/>
          </w:tcPr>
          <w:p w:rsidR="001749FA" w:rsidRPr="00E21216" w:rsidRDefault="001749FA" w:rsidP="0030025F">
            <w:pPr>
              <w:ind w:left="720"/>
              <w:rPr>
                <w:rFonts w:ascii="Arial" w:hAnsi="Arial" w:cs="Arial"/>
                <w:sz w:val="24"/>
                <w:szCs w:val="24"/>
              </w:rPr>
            </w:pPr>
            <w:r w:rsidRPr="00E21216">
              <w:rPr>
                <w:rFonts w:ascii="Arial" w:hAnsi="Arial" w:cs="Arial"/>
                <w:sz w:val="24"/>
                <w:szCs w:val="24"/>
              </w:rPr>
              <w:t>Male</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33</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35</w:t>
            </w:r>
          </w:p>
        </w:tc>
      </w:tr>
      <w:tr w:rsidR="001749FA" w:rsidRPr="00E21216" w:rsidTr="007E081B">
        <w:tc>
          <w:tcPr>
            <w:tcW w:w="2577" w:type="dxa"/>
          </w:tcPr>
          <w:p w:rsidR="001749FA" w:rsidRPr="00E21216" w:rsidRDefault="001749FA" w:rsidP="0030025F">
            <w:pPr>
              <w:ind w:left="720"/>
              <w:rPr>
                <w:rFonts w:ascii="Arial" w:hAnsi="Arial" w:cs="Arial"/>
                <w:sz w:val="24"/>
                <w:szCs w:val="24"/>
              </w:rPr>
            </w:pPr>
            <w:r w:rsidRPr="00E21216">
              <w:rPr>
                <w:rFonts w:ascii="Arial" w:hAnsi="Arial" w:cs="Arial"/>
                <w:sz w:val="24"/>
                <w:szCs w:val="24"/>
              </w:rPr>
              <w:t>Female</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61</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65</w:t>
            </w:r>
          </w:p>
        </w:tc>
      </w:tr>
      <w:tr w:rsidR="001749FA" w:rsidRPr="00E21216" w:rsidTr="007E081B">
        <w:tc>
          <w:tcPr>
            <w:tcW w:w="2577" w:type="dxa"/>
          </w:tcPr>
          <w:p w:rsidR="001749FA" w:rsidRPr="00E21216" w:rsidRDefault="001749FA" w:rsidP="0030025F">
            <w:pPr>
              <w:rPr>
                <w:rFonts w:ascii="Arial" w:hAnsi="Arial" w:cs="Arial"/>
                <w:sz w:val="24"/>
                <w:szCs w:val="24"/>
              </w:rPr>
            </w:pPr>
            <w:r w:rsidRPr="00E21216">
              <w:rPr>
                <w:rFonts w:ascii="Arial" w:hAnsi="Arial" w:cs="Arial"/>
                <w:b/>
                <w:sz w:val="24"/>
                <w:szCs w:val="24"/>
              </w:rPr>
              <w:t>Age(years)</w:t>
            </w:r>
          </w:p>
        </w:tc>
        <w:tc>
          <w:tcPr>
            <w:tcW w:w="2394" w:type="dxa"/>
          </w:tcPr>
          <w:p w:rsidR="001749FA" w:rsidRPr="00E21216" w:rsidRDefault="001749FA" w:rsidP="0030025F">
            <w:pPr>
              <w:jc w:val="center"/>
              <w:rPr>
                <w:rFonts w:ascii="Arial" w:hAnsi="Arial" w:cs="Arial"/>
                <w:sz w:val="24"/>
                <w:szCs w:val="24"/>
              </w:rPr>
            </w:pPr>
          </w:p>
        </w:tc>
        <w:tc>
          <w:tcPr>
            <w:tcW w:w="2394" w:type="dxa"/>
          </w:tcPr>
          <w:p w:rsidR="001749FA" w:rsidRPr="00E21216" w:rsidRDefault="001749FA" w:rsidP="0030025F">
            <w:pPr>
              <w:jc w:val="center"/>
              <w:rPr>
                <w:rFonts w:ascii="Arial" w:hAnsi="Arial" w:cs="Arial"/>
                <w:sz w:val="24"/>
                <w:szCs w:val="24"/>
              </w:rPr>
            </w:pPr>
          </w:p>
        </w:tc>
      </w:tr>
      <w:tr w:rsidR="001749FA" w:rsidRPr="00E21216" w:rsidTr="007E081B">
        <w:tc>
          <w:tcPr>
            <w:tcW w:w="2577" w:type="dxa"/>
            <w:vAlign w:val="bottom"/>
          </w:tcPr>
          <w:p w:rsidR="001749FA" w:rsidRPr="00E21216" w:rsidRDefault="001749FA" w:rsidP="0030025F">
            <w:pPr>
              <w:ind w:left="720"/>
              <w:rPr>
                <w:rFonts w:ascii="Arial" w:hAnsi="Arial" w:cs="Arial"/>
                <w:sz w:val="24"/>
                <w:szCs w:val="24"/>
              </w:rPr>
            </w:pPr>
            <w:r w:rsidRPr="00E21216">
              <w:rPr>
                <w:rFonts w:ascii="Arial" w:hAnsi="Arial" w:cs="Arial"/>
                <w:sz w:val="24"/>
                <w:szCs w:val="24"/>
              </w:rPr>
              <w:t>Range</w:t>
            </w:r>
          </w:p>
        </w:tc>
        <w:tc>
          <w:tcPr>
            <w:tcW w:w="2394" w:type="dxa"/>
          </w:tcPr>
          <w:p w:rsidR="001749FA" w:rsidRPr="00E21216" w:rsidRDefault="001749FA" w:rsidP="0030025F">
            <w:pPr>
              <w:ind w:left="720"/>
              <w:rPr>
                <w:rFonts w:ascii="Arial" w:hAnsi="Arial" w:cs="Arial"/>
                <w:sz w:val="24"/>
                <w:szCs w:val="24"/>
              </w:rPr>
            </w:pPr>
            <w:r w:rsidRPr="00E21216">
              <w:rPr>
                <w:rFonts w:ascii="Arial" w:hAnsi="Arial" w:cs="Arial"/>
                <w:sz w:val="24"/>
                <w:szCs w:val="24"/>
              </w:rPr>
              <w:t>21- 46</w:t>
            </w:r>
          </w:p>
        </w:tc>
        <w:tc>
          <w:tcPr>
            <w:tcW w:w="2394" w:type="dxa"/>
          </w:tcPr>
          <w:p w:rsidR="001749FA" w:rsidRPr="00E21216" w:rsidRDefault="00511A4D" w:rsidP="0030025F">
            <w:pPr>
              <w:jc w:val="center"/>
              <w:rPr>
                <w:rFonts w:ascii="Arial" w:hAnsi="Arial" w:cs="Arial"/>
                <w:sz w:val="24"/>
                <w:szCs w:val="24"/>
              </w:rPr>
            </w:pPr>
            <w:r w:rsidRPr="00E21216">
              <w:rPr>
                <w:rFonts w:ascii="Arial" w:hAnsi="Arial" w:cs="Arial"/>
                <w:sz w:val="24"/>
                <w:szCs w:val="24"/>
              </w:rPr>
              <w:t>-</w:t>
            </w:r>
          </w:p>
        </w:tc>
      </w:tr>
      <w:tr w:rsidR="001749FA" w:rsidRPr="00E21216" w:rsidTr="007E081B">
        <w:tc>
          <w:tcPr>
            <w:tcW w:w="2577" w:type="dxa"/>
            <w:vAlign w:val="bottom"/>
          </w:tcPr>
          <w:p w:rsidR="001749FA" w:rsidRPr="00E21216" w:rsidRDefault="001749FA" w:rsidP="0030025F">
            <w:pPr>
              <w:ind w:left="720"/>
              <w:rPr>
                <w:rFonts w:ascii="Arial" w:hAnsi="Arial" w:cs="Arial"/>
                <w:sz w:val="24"/>
                <w:szCs w:val="24"/>
              </w:rPr>
            </w:pPr>
            <w:r w:rsidRPr="00E21216">
              <w:rPr>
                <w:rFonts w:ascii="Arial" w:hAnsi="Arial" w:cs="Arial"/>
                <w:sz w:val="24"/>
                <w:szCs w:val="24"/>
              </w:rPr>
              <w:t>Median (±S.D)</w:t>
            </w:r>
          </w:p>
        </w:tc>
        <w:tc>
          <w:tcPr>
            <w:tcW w:w="2394" w:type="dxa"/>
          </w:tcPr>
          <w:p w:rsidR="001749FA" w:rsidRPr="00E21216" w:rsidRDefault="0024366D" w:rsidP="0030025F">
            <w:pPr>
              <w:ind w:left="720"/>
              <w:rPr>
                <w:rFonts w:ascii="Arial" w:hAnsi="Arial" w:cs="Arial"/>
                <w:sz w:val="24"/>
                <w:szCs w:val="24"/>
              </w:rPr>
            </w:pPr>
            <w:r>
              <w:rPr>
                <w:rFonts w:ascii="Arial" w:hAnsi="Arial" w:cs="Arial"/>
                <w:sz w:val="24"/>
                <w:szCs w:val="24"/>
              </w:rPr>
              <w:t>23 (±4</w:t>
            </w:r>
            <w:r w:rsidR="001749FA" w:rsidRPr="00E21216">
              <w:rPr>
                <w:rFonts w:ascii="Arial" w:hAnsi="Arial" w:cs="Arial"/>
                <w:sz w:val="24"/>
                <w:szCs w:val="24"/>
              </w:rPr>
              <w:t>)</w:t>
            </w:r>
          </w:p>
        </w:tc>
        <w:tc>
          <w:tcPr>
            <w:tcW w:w="2394" w:type="dxa"/>
          </w:tcPr>
          <w:p w:rsidR="001749FA" w:rsidRPr="00E21216" w:rsidRDefault="00511A4D" w:rsidP="0030025F">
            <w:pPr>
              <w:jc w:val="center"/>
              <w:rPr>
                <w:rFonts w:ascii="Arial" w:hAnsi="Arial" w:cs="Arial"/>
                <w:sz w:val="24"/>
                <w:szCs w:val="24"/>
              </w:rPr>
            </w:pPr>
            <w:r w:rsidRPr="00E21216">
              <w:rPr>
                <w:rFonts w:ascii="Arial" w:hAnsi="Arial" w:cs="Arial"/>
                <w:sz w:val="24"/>
                <w:szCs w:val="24"/>
              </w:rPr>
              <w:t>-</w:t>
            </w:r>
          </w:p>
        </w:tc>
      </w:tr>
      <w:tr w:rsidR="001749FA" w:rsidRPr="00E21216" w:rsidTr="007E081B">
        <w:tc>
          <w:tcPr>
            <w:tcW w:w="2577" w:type="dxa"/>
          </w:tcPr>
          <w:p w:rsidR="001749FA" w:rsidRPr="00E21216" w:rsidRDefault="001749FA" w:rsidP="0030025F">
            <w:pPr>
              <w:rPr>
                <w:rFonts w:ascii="Arial" w:hAnsi="Arial" w:cs="Arial"/>
                <w:b/>
                <w:sz w:val="24"/>
                <w:szCs w:val="24"/>
              </w:rPr>
            </w:pPr>
            <w:r w:rsidRPr="00E21216">
              <w:rPr>
                <w:rFonts w:ascii="Arial" w:hAnsi="Arial" w:cs="Arial"/>
                <w:b/>
                <w:sz w:val="24"/>
                <w:szCs w:val="24"/>
              </w:rPr>
              <w:t>Marital Status</w:t>
            </w:r>
          </w:p>
        </w:tc>
        <w:tc>
          <w:tcPr>
            <w:tcW w:w="2394" w:type="dxa"/>
          </w:tcPr>
          <w:p w:rsidR="001749FA" w:rsidRPr="00E21216" w:rsidRDefault="001749FA" w:rsidP="0030025F">
            <w:pPr>
              <w:jc w:val="center"/>
              <w:rPr>
                <w:rFonts w:ascii="Arial" w:hAnsi="Arial" w:cs="Arial"/>
                <w:sz w:val="24"/>
                <w:szCs w:val="24"/>
              </w:rPr>
            </w:pPr>
          </w:p>
        </w:tc>
        <w:tc>
          <w:tcPr>
            <w:tcW w:w="2394" w:type="dxa"/>
          </w:tcPr>
          <w:p w:rsidR="001749FA" w:rsidRPr="00E21216" w:rsidRDefault="001749FA" w:rsidP="0030025F">
            <w:pPr>
              <w:jc w:val="center"/>
              <w:rPr>
                <w:rFonts w:ascii="Arial" w:hAnsi="Arial" w:cs="Arial"/>
                <w:sz w:val="24"/>
                <w:szCs w:val="24"/>
              </w:rPr>
            </w:pPr>
          </w:p>
        </w:tc>
      </w:tr>
      <w:tr w:rsidR="001749FA" w:rsidRPr="00E21216" w:rsidTr="007E081B">
        <w:tc>
          <w:tcPr>
            <w:tcW w:w="2577" w:type="dxa"/>
          </w:tcPr>
          <w:p w:rsidR="001749FA" w:rsidRPr="00E21216" w:rsidRDefault="001749FA" w:rsidP="0030025F">
            <w:pPr>
              <w:ind w:left="720"/>
              <w:rPr>
                <w:rFonts w:ascii="Arial" w:hAnsi="Arial" w:cs="Arial"/>
                <w:sz w:val="24"/>
                <w:szCs w:val="24"/>
              </w:rPr>
            </w:pPr>
            <w:r w:rsidRPr="00E21216">
              <w:rPr>
                <w:rFonts w:ascii="Arial" w:hAnsi="Arial" w:cs="Arial"/>
                <w:sz w:val="24"/>
                <w:szCs w:val="24"/>
              </w:rPr>
              <w:t>Single</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90</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96</w:t>
            </w:r>
          </w:p>
        </w:tc>
      </w:tr>
      <w:tr w:rsidR="001749FA" w:rsidRPr="00E21216" w:rsidTr="007E081B">
        <w:tc>
          <w:tcPr>
            <w:tcW w:w="2577" w:type="dxa"/>
          </w:tcPr>
          <w:p w:rsidR="001749FA" w:rsidRPr="00E21216" w:rsidRDefault="001749FA" w:rsidP="0030025F">
            <w:pPr>
              <w:ind w:left="720"/>
              <w:rPr>
                <w:rFonts w:ascii="Arial" w:hAnsi="Arial" w:cs="Arial"/>
                <w:sz w:val="24"/>
                <w:szCs w:val="24"/>
              </w:rPr>
            </w:pPr>
            <w:r w:rsidRPr="00E21216">
              <w:rPr>
                <w:rFonts w:ascii="Arial" w:hAnsi="Arial" w:cs="Arial"/>
                <w:sz w:val="24"/>
                <w:szCs w:val="24"/>
              </w:rPr>
              <w:t>Married</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4</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 xml:space="preserve">  4</w:t>
            </w:r>
          </w:p>
        </w:tc>
      </w:tr>
      <w:tr w:rsidR="001749FA" w:rsidRPr="00E21216" w:rsidTr="007E081B">
        <w:tc>
          <w:tcPr>
            <w:tcW w:w="2577" w:type="dxa"/>
          </w:tcPr>
          <w:p w:rsidR="001749FA" w:rsidRPr="00E21216" w:rsidRDefault="001749FA" w:rsidP="0030025F">
            <w:pPr>
              <w:rPr>
                <w:rFonts w:ascii="Arial" w:hAnsi="Arial" w:cs="Arial"/>
                <w:b/>
                <w:sz w:val="24"/>
                <w:szCs w:val="24"/>
              </w:rPr>
            </w:pPr>
            <w:r w:rsidRPr="00E21216">
              <w:rPr>
                <w:rFonts w:ascii="Arial" w:hAnsi="Arial" w:cs="Arial"/>
                <w:b/>
                <w:sz w:val="24"/>
                <w:szCs w:val="24"/>
              </w:rPr>
              <w:t>Race</w:t>
            </w:r>
          </w:p>
        </w:tc>
        <w:tc>
          <w:tcPr>
            <w:tcW w:w="2394" w:type="dxa"/>
          </w:tcPr>
          <w:p w:rsidR="001749FA" w:rsidRPr="00E21216" w:rsidRDefault="001749FA" w:rsidP="0030025F">
            <w:pPr>
              <w:jc w:val="center"/>
              <w:rPr>
                <w:rFonts w:ascii="Arial" w:hAnsi="Arial" w:cs="Arial"/>
                <w:sz w:val="24"/>
                <w:szCs w:val="24"/>
              </w:rPr>
            </w:pPr>
          </w:p>
        </w:tc>
        <w:tc>
          <w:tcPr>
            <w:tcW w:w="2394" w:type="dxa"/>
          </w:tcPr>
          <w:p w:rsidR="001749FA" w:rsidRPr="00E21216" w:rsidRDefault="001749FA" w:rsidP="0030025F">
            <w:pPr>
              <w:jc w:val="center"/>
              <w:rPr>
                <w:rFonts w:ascii="Arial" w:hAnsi="Arial" w:cs="Arial"/>
                <w:sz w:val="24"/>
                <w:szCs w:val="24"/>
              </w:rPr>
            </w:pPr>
          </w:p>
        </w:tc>
      </w:tr>
      <w:tr w:rsidR="001749FA" w:rsidRPr="00E21216" w:rsidTr="007E081B">
        <w:tc>
          <w:tcPr>
            <w:tcW w:w="2577" w:type="dxa"/>
          </w:tcPr>
          <w:p w:rsidR="001749FA" w:rsidRPr="00E21216" w:rsidRDefault="001749FA" w:rsidP="0030025F">
            <w:pPr>
              <w:ind w:left="720"/>
              <w:rPr>
                <w:rFonts w:ascii="Arial" w:hAnsi="Arial" w:cs="Arial"/>
                <w:sz w:val="24"/>
                <w:szCs w:val="24"/>
              </w:rPr>
            </w:pPr>
            <w:r w:rsidRPr="00E21216">
              <w:rPr>
                <w:rFonts w:ascii="Arial" w:hAnsi="Arial" w:cs="Arial"/>
                <w:sz w:val="24"/>
                <w:szCs w:val="24"/>
              </w:rPr>
              <w:t>Black African</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61</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65</w:t>
            </w:r>
          </w:p>
        </w:tc>
      </w:tr>
      <w:tr w:rsidR="001749FA" w:rsidRPr="00E21216" w:rsidTr="007E081B">
        <w:tc>
          <w:tcPr>
            <w:tcW w:w="2577" w:type="dxa"/>
          </w:tcPr>
          <w:p w:rsidR="001749FA" w:rsidRPr="00E21216" w:rsidRDefault="001749FA" w:rsidP="0030025F">
            <w:pPr>
              <w:ind w:left="720"/>
              <w:rPr>
                <w:rFonts w:ascii="Arial" w:hAnsi="Arial" w:cs="Arial"/>
                <w:sz w:val="24"/>
                <w:szCs w:val="24"/>
              </w:rPr>
            </w:pPr>
            <w:r w:rsidRPr="00E21216">
              <w:rPr>
                <w:rFonts w:ascii="Arial" w:hAnsi="Arial" w:cs="Arial"/>
                <w:sz w:val="24"/>
                <w:szCs w:val="24"/>
              </w:rPr>
              <w:t>Coloured</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6</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6</w:t>
            </w:r>
          </w:p>
        </w:tc>
      </w:tr>
      <w:tr w:rsidR="001749FA" w:rsidRPr="00E21216" w:rsidTr="007E081B">
        <w:tc>
          <w:tcPr>
            <w:tcW w:w="2577" w:type="dxa"/>
          </w:tcPr>
          <w:p w:rsidR="001749FA" w:rsidRPr="00E21216" w:rsidRDefault="001749FA" w:rsidP="0030025F">
            <w:pPr>
              <w:ind w:left="720"/>
              <w:rPr>
                <w:rFonts w:ascii="Arial" w:hAnsi="Arial" w:cs="Arial"/>
                <w:sz w:val="24"/>
                <w:szCs w:val="24"/>
              </w:rPr>
            </w:pPr>
            <w:r w:rsidRPr="00E21216">
              <w:rPr>
                <w:rFonts w:ascii="Arial" w:hAnsi="Arial" w:cs="Arial"/>
                <w:sz w:val="24"/>
                <w:szCs w:val="24"/>
              </w:rPr>
              <w:t>Indian</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24</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26</w:t>
            </w:r>
          </w:p>
        </w:tc>
      </w:tr>
      <w:tr w:rsidR="001749FA" w:rsidRPr="00E21216" w:rsidTr="007E081B">
        <w:tc>
          <w:tcPr>
            <w:tcW w:w="2577" w:type="dxa"/>
          </w:tcPr>
          <w:p w:rsidR="001749FA" w:rsidRPr="00E21216" w:rsidRDefault="001749FA" w:rsidP="0030025F">
            <w:pPr>
              <w:ind w:left="720"/>
              <w:rPr>
                <w:rFonts w:ascii="Arial" w:hAnsi="Arial" w:cs="Arial"/>
                <w:sz w:val="24"/>
                <w:szCs w:val="24"/>
              </w:rPr>
            </w:pPr>
            <w:r w:rsidRPr="00E21216">
              <w:rPr>
                <w:rFonts w:ascii="Arial" w:hAnsi="Arial" w:cs="Arial"/>
                <w:sz w:val="24"/>
                <w:szCs w:val="24"/>
              </w:rPr>
              <w:t>White</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3</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3</w:t>
            </w:r>
          </w:p>
        </w:tc>
      </w:tr>
      <w:tr w:rsidR="001749FA" w:rsidRPr="00E21216" w:rsidTr="007E081B">
        <w:tc>
          <w:tcPr>
            <w:tcW w:w="2577" w:type="dxa"/>
          </w:tcPr>
          <w:p w:rsidR="001749FA" w:rsidRPr="00E21216" w:rsidRDefault="001749FA" w:rsidP="0030025F">
            <w:pPr>
              <w:rPr>
                <w:rFonts w:ascii="Arial" w:hAnsi="Arial" w:cs="Arial"/>
                <w:b/>
                <w:sz w:val="24"/>
                <w:szCs w:val="24"/>
              </w:rPr>
            </w:pPr>
            <w:r w:rsidRPr="00E21216">
              <w:rPr>
                <w:rFonts w:ascii="Arial" w:hAnsi="Arial" w:cs="Arial"/>
                <w:b/>
                <w:sz w:val="24"/>
                <w:szCs w:val="24"/>
              </w:rPr>
              <w:t xml:space="preserve">Religious groups </w:t>
            </w:r>
          </w:p>
        </w:tc>
        <w:tc>
          <w:tcPr>
            <w:tcW w:w="2394" w:type="dxa"/>
          </w:tcPr>
          <w:p w:rsidR="001749FA" w:rsidRPr="00E21216" w:rsidRDefault="001749FA" w:rsidP="0030025F">
            <w:pPr>
              <w:jc w:val="center"/>
              <w:rPr>
                <w:rFonts w:ascii="Arial" w:hAnsi="Arial" w:cs="Arial"/>
                <w:sz w:val="24"/>
                <w:szCs w:val="24"/>
              </w:rPr>
            </w:pPr>
          </w:p>
        </w:tc>
        <w:tc>
          <w:tcPr>
            <w:tcW w:w="2394" w:type="dxa"/>
          </w:tcPr>
          <w:p w:rsidR="001749FA" w:rsidRPr="00E21216" w:rsidRDefault="001749FA" w:rsidP="0030025F">
            <w:pPr>
              <w:jc w:val="center"/>
              <w:rPr>
                <w:rFonts w:ascii="Arial" w:hAnsi="Arial" w:cs="Arial"/>
                <w:sz w:val="24"/>
                <w:szCs w:val="24"/>
              </w:rPr>
            </w:pPr>
          </w:p>
        </w:tc>
      </w:tr>
      <w:tr w:rsidR="001749FA" w:rsidRPr="00E21216" w:rsidTr="007E081B">
        <w:tc>
          <w:tcPr>
            <w:tcW w:w="2577" w:type="dxa"/>
          </w:tcPr>
          <w:p w:rsidR="001749FA" w:rsidRPr="00E21216" w:rsidRDefault="001749FA" w:rsidP="0030025F">
            <w:pPr>
              <w:ind w:left="720"/>
              <w:rPr>
                <w:rFonts w:ascii="Arial" w:hAnsi="Arial" w:cs="Arial"/>
                <w:sz w:val="24"/>
                <w:szCs w:val="24"/>
              </w:rPr>
            </w:pPr>
            <w:r w:rsidRPr="00E21216">
              <w:rPr>
                <w:rFonts w:ascii="Arial" w:hAnsi="Arial" w:cs="Arial"/>
                <w:sz w:val="24"/>
                <w:szCs w:val="24"/>
              </w:rPr>
              <w:t>Christian</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73</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78</w:t>
            </w:r>
          </w:p>
        </w:tc>
      </w:tr>
      <w:tr w:rsidR="001749FA" w:rsidRPr="00E21216" w:rsidTr="007E081B">
        <w:tc>
          <w:tcPr>
            <w:tcW w:w="2577" w:type="dxa"/>
          </w:tcPr>
          <w:p w:rsidR="001749FA" w:rsidRPr="00E21216" w:rsidRDefault="001749FA" w:rsidP="0030025F">
            <w:pPr>
              <w:ind w:left="720"/>
              <w:rPr>
                <w:rFonts w:ascii="Arial" w:hAnsi="Arial" w:cs="Arial"/>
                <w:sz w:val="24"/>
                <w:szCs w:val="24"/>
              </w:rPr>
            </w:pPr>
            <w:r w:rsidRPr="00E21216">
              <w:rPr>
                <w:rFonts w:ascii="Arial" w:hAnsi="Arial" w:cs="Arial"/>
                <w:sz w:val="24"/>
                <w:szCs w:val="24"/>
              </w:rPr>
              <w:t>Hindu</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11</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12</w:t>
            </w:r>
          </w:p>
        </w:tc>
      </w:tr>
      <w:tr w:rsidR="001749FA" w:rsidRPr="00E21216" w:rsidTr="007E081B">
        <w:tc>
          <w:tcPr>
            <w:tcW w:w="2577" w:type="dxa"/>
          </w:tcPr>
          <w:p w:rsidR="001749FA" w:rsidRPr="00E21216" w:rsidRDefault="001749FA" w:rsidP="0030025F">
            <w:pPr>
              <w:ind w:left="720"/>
              <w:rPr>
                <w:rFonts w:ascii="Arial" w:hAnsi="Arial" w:cs="Arial"/>
                <w:sz w:val="24"/>
                <w:szCs w:val="24"/>
              </w:rPr>
            </w:pPr>
            <w:r w:rsidRPr="00E21216">
              <w:rPr>
                <w:rFonts w:ascii="Arial" w:hAnsi="Arial" w:cs="Arial"/>
                <w:sz w:val="24"/>
                <w:szCs w:val="24"/>
              </w:rPr>
              <w:t>Islam</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8</w:t>
            </w:r>
          </w:p>
        </w:tc>
        <w:tc>
          <w:tcPr>
            <w:tcW w:w="2394" w:type="dxa"/>
          </w:tcPr>
          <w:p w:rsidR="001749FA" w:rsidRPr="00E21216" w:rsidRDefault="0024366D" w:rsidP="0030025F">
            <w:pPr>
              <w:jc w:val="center"/>
              <w:rPr>
                <w:rFonts w:ascii="Arial" w:hAnsi="Arial" w:cs="Arial"/>
                <w:sz w:val="24"/>
                <w:szCs w:val="24"/>
              </w:rPr>
            </w:pPr>
            <w:r>
              <w:rPr>
                <w:rFonts w:ascii="Arial" w:hAnsi="Arial" w:cs="Arial"/>
                <w:sz w:val="24"/>
                <w:szCs w:val="24"/>
              </w:rPr>
              <w:t>8</w:t>
            </w:r>
          </w:p>
        </w:tc>
      </w:tr>
      <w:tr w:rsidR="001749FA" w:rsidRPr="00E21216" w:rsidTr="007E081B">
        <w:tc>
          <w:tcPr>
            <w:tcW w:w="2577" w:type="dxa"/>
          </w:tcPr>
          <w:p w:rsidR="001749FA" w:rsidRPr="00E21216" w:rsidRDefault="001749FA" w:rsidP="0030025F">
            <w:pPr>
              <w:ind w:left="720"/>
              <w:rPr>
                <w:rFonts w:ascii="Arial" w:hAnsi="Arial" w:cs="Arial"/>
                <w:sz w:val="24"/>
                <w:szCs w:val="24"/>
              </w:rPr>
            </w:pPr>
            <w:r w:rsidRPr="00E21216">
              <w:rPr>
                <w:rFonts w:ascii="Arial" w:hAnsi="Arial" w:cs="Arial"/>
                <w:sz w:val="24"/>
                <w:szCs w:val="24"/>
              </w:rPr>
              <w:t>Non- practising/other</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2</w:t>
            </w:r>
            <w:r w:rsidR="008965E9">
              <w:rPr>
                <w:rFonts w:ascii="Arial" w:hAnsi="Arial" w:cs="Arial"/>
                <w:sz w:val="24"/>
                <w:szCs w:val="24"/>
              </w:rPr>
              <w:t xml:space="preserve">                      </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2</w:t>
            </w:r>
          </w:p>
        </w:tc>
      </w:tr>
      <w:tr w:rsidR="001749FA" w:rsidRPr="00E21216" w:rsidTr="007E081B">
        <w:tc>
          <w:tcPr>
            <w:tcW w:w="2577" w:type="dxa"/>
          </w:tcPr>
          <w:p w:rsidR="001749FA" w:rsidRPr="00E21216" w:rsidRDefault="001749FA" w:rsidP="0030025F">
            <w:pPr>
              <w:rPr>
                <w:rFonts w:ascii="Arial" w:hAnsi="Arial" w:cs="Arial"/>
                <w:b/>
                <w:sz w:val="24"/>
                <w:szCs w:val="24"/>
              </w:rPr>
            </w:pPr>
            <w:r w:rsidRPr="00E21216">
              <w:rPr>
                <w:rFonts w:ascii="Arial" w:hAnsi="Arial" w:cs="Arial"/>
                <w:b/>
                <w:sz w:val="24"/>
                <w:szCs w:val="24"/>
              </w:rPr>
              <w:t>Financial obligations</w:t>
            </w:r>
          </w:p>
        </w:tc>
        <w:tc>
          <w:tcPr>
            <w:tcW w:w="2394" w:type="dxa"/>
          </w:tcPr>
          <w:p w:rsidR="001749FA" w:rsidRPr="00E21216" w:rsidRDefault="001749FA" w:rsidP="0030025F">
            <w:pPr>
              <w:jc w:val="center"/>
              <w:rPr>
                <w:rFonts w:ascii="Arial" w:hAnsi="Arial" w:cs="Arial"/>
                <w:sz w:val="24"/>
                <w:szCs w:val="24"/>
              </w:rPr>
            </w:pPr>
          </w:p>
        </w:tc>
        <w:tc>
          <w:tcPr>
            <w:tcW w:w="2394" w:type="dxa"/>
          </w:tcPr>
          <w:p w:rsidR="001749FA" w:rsidRPr="00E21216" w:rsidRDefault="001749FA" w:rsidP="0030025F">
            <w:pPr>
              <w:jc w:val="center"/>
              <w:rPr>
                <w:rFonts w:ascii="Arial" w:hAnsi="Arial" w:cs="Arial"/>
                <w:sz w:val="24"/>
                <w:szCs w:val="24"/>
              </w:rPr>
            </w:pPr>
          </w:p>
        </w:tc>
      </w:tr>
      <w:tr w:rsidR="001749FA" w:rsidRPr="00E21216" w:rsidTr="007E081B">
        <w:tc>
          <w:tcPr>
            <w:tcW w:w="2577" w:type="dxa"/>
          </w:tcPr>
          <w:p w:rsidR="001749FA" w:rsidRPr="00E21216" w:rsidRDefault="001749FA" w:rsidP="0030025F">
            <w:pPr>
              <w:ind w:left="720"/>
              <w:rPr>
                <w:rFonts w:ascii="Arial" w:hAnsi="Arial" w:cs="Arial"/>
                <w:sz w:val="24"/>
                <w:szCs w:val="24"/>
              </w:rPr>
            </w:pPr>
            <w:r w:rsidRPr="00E21216">
              <w:rPr>
                <w:rFonts w:ascii="Arial" w:hAnsi="Arial" w:cs="Arial"/>
                <w:sz w:val="24"/>
                <w:szCs w:val="24"/>
              </w:rPr>
              <w:t>None</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17</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18</w:t>
            </w:r>
          </w:p>
        </w:tc>
      </w:tr>
      <w:tr w:rsidR="001749FA" w:rsidRPr="00E21216" w:rsidTr="007E081B">
        <w:tc>
          <w:tcPr>
            <w:tcW w:w="2577" w:type="dxa"/>
          </w:tcPr>
          <w:p w:rsidR="001749FA" w:rsidRPr="00E21216" w:rsidRDefault="001749FA" w:rsidP="0030025F">
            <w:pPr>
              <w:ind w:left="720"/>
              <w:rPr>
                <w:rFonts w:ascii="Arial" w:hAnsi="Arial" w:cs="Arial"/>
                <w:sz w:val="24"/>
                <w:szCs w:val="24"/>
              </w:rPr>
            </w:pPr>
            <w:r w:rsidRPr="00E21216">
              <w:rPr>
                <w:rFonts w:ascii="Arial" w:hAnsi="Arial" w:cs="Arial"/>
                <w:sz w:val="24"/>
                <w:szCs w:val="24"/>
              </w:rPr>
              <w:t>Parent/Family</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10</w:t>
            </w:r>
          </w:p>
        </w:tc>
        <w:tc>
          <w:tcPr>
            <w:tcW w:w="2394" w:type="dxa"/>
          </w:tcPr>
          <w:p w:rsidR="001749FA" w:rsidRPr="00E21216" w:rsidRDefault="001749FA" w:rsidP="0030025F">
            <w:pPr>
              <w:jc w:val="center"/>
              <w:rPr>
                <w:rFonts w:ascii="Arial" w:hAnsi="Arial" w:cs="Arial"/>
                <w:sz w:val="24"/>
                <w:szCs w:val="24"/>
              </w:rPr>
            </w:pPr>
            <w:r w:rsidRPr="00E21216">
              <w:rPr>
                <w:rFonts w:ascii="Arial" w:hAnsi="Arial" w:cs="Arial"/>
                <w:sz w:val="24"/>
                <w:szCs w:val="24"/>
              </w:rPr>
              <w:t>11</w:t>
            </w:r>
          </w:p>
        </w:tc>
      </w:tr>
      <w:tr w:rsidR="001B7724" w:rsidRPr="00E21216" w:rsidTr="007E081B">
        <w:tc>
          <w:tcPr>
            <w:tcW w:w="2577" w:type="dxa"/>
          </w:tcPr>
          <w:p w:rsidR="001B7724" w:rsidRPr="00E21216" w:rsidRDefault="004054D7" w:rsidP="004054D7">
            <w:pPr>
              <w:ind w:left="720"/>
              <w:rPr>
                <w:rFonts w:ascii="Arial" w:hAnsi="Arial" w:cs="Arial"/>
                <w:sz w:val="24"/>
                <w:szCs w:val="24"/>
              </w:rPr>
            </w:pPr>
            <w:r>
              <w:rPr>
                <w:rFonts w:ascii="Arial" w:hAnsi="Arial" w:cs="Arial"/>
                <w:sz w:val="24"/>
                <w:szCs w:val="24"/>
              </w:rPr>
              <w:t xml:space="preserve">State </w:t>
            </w:r>
            <w:r w:rsidR="005B0099">
              <w:rPr>
                <w:rFonts w:ascii="Arial" w:hAnsi="Arial" w:cs="Arial"/>
                <w:sz w:val="24"/>
                <w:szCs w:val="24"/>
              </w:rPr>
              <w:t>c</w:t>
            </w:r>
            <w:r w:rsidR="001B7724" w:rsidRPr="00E21216">
              <w:rPr>
                <w:rFonts w:ascii="Arial" w:hAnsi="Arial" w:cs="Arial"/>
                <w:sz w:val="24"/>
                <w:szCs w:val="24"/>
              </w:rPr>
              <w:t>ontracts</w:t>
            </w:r>
          </w:p>
        </w:tc>
        <w:tc>
          <w:tcPr>
            <w:tcW w:w="2394" w:type="dxa"/>
          </w:tcPr>
          <w:p w:rsidR="001B7724" w:rsidRPr="00E21216" w:rsidRDefault="001B7724" w:rsidP="0030025F">
            <w:pPr>
              <w:jc w:val="center"/>
              <w:rPr>
                <w:rFonts w:ascii="Arial" w:hAnsi="Arial" w:cs="Arial"/>
                <w:sz w:val="24"/>
                <w:szCs w:val="24"/>
              </w:rPr>
            </w:pPr>
            <w:r w:rsidRPr="00E21216">
              <w:rPr>
                <w:rFonts w:ascii="Arial" w:hAnsi="Arial" w:cs="Arial"/>
                <w:sz w:val="24"/>
                <w:szCs w:val="24"/>
              </w:rPr>
              <w:t>27</w:t>
            </w:r>
          </w:p>
        </w:tc>
        <w:tc>
          <w:tcPr>
            <w:tcW w:w="2394" w:type="dxa"/>
          </w:tcPr>
          <w:p w:rsidR="001B7724" w:rsidRPr="00E21216" w:rsidRDefault="001B7724" w:rsidP="0030025F">
            <w:pPr>
              <w:jc w:val="center"/>
              <w:rPr>
                <w:rFonts w:ascii="Arial" w:hAnsi="Arial" w:cs="Arial"/>
                <w:sz w:val="24"/>
                <w:szCs w:val="24"/>
              </w:rPr>
            </w:pPr>
            <w:r w:rsidRPr="00E21216">
              <w:rPr>
                <w:rFonts w:ascii="Arial" w:hAnsi="Arial" w:cs="Arial"/>
                <w:sz w:val="24"/>
                <w:szCs w:val="24"/>
              </w:rPr>
              <w:t>29</w:t>
            </w:r>
          </w:p>
        </w:tc>
      </w:tr>
      <w:tr w:rsidR="00511A4D" w:rsidRPr="00E21216" w:rsidTr="007E081B">
        <w:tc>
          <w:tcPr>
            <w:tcW w:w="2577" w:type="dxa"/>
          </w:tcPr>
          <w:p w:rsidR="00511A4D" w:rsidRPr="00E21216" w:rsidRDefault="001B7724" w:rsidP="0030025F">
            <w:pPr>
              <w:ind w:left="720"/>
              <w:rPr>
                <w:rFonts w:ascii="Arial" w:hAnsi="Arial" w:cs="Arial"/>
                <w:sz w:val="24"/>
                <w:szCs w:val="24"/>
              </w:rPr>
            </w:pPr>
            <w:r w:rsidRPr="00E21216">
              <w:rPr>
                <w:rFonts w:ascii="Arial" w:hAnsi="Arial" w:cs="Arial"/>
                <w:sz w:val="24"/>
                <w:szCs w:val="24"/>
              </w:rPr>
              <w:t>Loans</w:t>
            </w:r>
          </w:p>
        </w:tc>
        <w:tc>
          <w:tcPr>
            <w:tcW w:w="2394" w:type="dxa"/>
          </w:tcPr>
          <w:p w:rsidR="00511A4D" w:rsidRPr="00E21216" w:rsidRDefault="001B7724" w:rsidP="0030025F">
            <w:pPr>
              <w:jc w:val="center"/>
              <w:rPr>
                <w:rFonts w:ascii="Arial" w:hAnsi="Arial" w:cs="Arial"/>
                <w:sz w:val="24"/>
                <w:szCs w:val="24"/>
              </w:rPr>
            </w:pPr>
            <w:r w:rsidRPr="00E21216">
              <w:rPr>
                <w:rFonts w:ascii="Arial" w:hAnsi="Arial" w:cs="Arial"/>
                <w:sz w:val="24"/>
                <w:szCs w:val="24"/>
              </w:rPr>
              <w:t>21</w:t>
            </w:r>
          </w:p>
        </w:tc>
        <w:tc>
          <w:tcPr>
            <w:tcW w:w="2394" w:type="dxa"/>
          </w:tcPr>
          <w:p w:rsidR="00511A4D" w:rsidRPr="00E21216" w:rsidRDefault="001B7724" w:rsidP="0030025F">
            <w:pPr>
              <w:jc w:val="center"/>
              <w:rPr>
                <w:rFonts w:ascii="Arial" w:hAnsi="Arial" w:cs="Arial"/>
                <w:sz w:val="24"/>
                <w:szCs w:val="24"/>
              </w:rPr>
            </w:pPr>
            <w:r w:rsidRPr="00E21216">
              <w:rPr>
                <w:rFonts w:ascii="Arial" w:hAnsi="Arial" w:cs="Arial"/>
                <w:sz w:val="24"/>
                <w:szCs w:val="24"/>
              </w:rPr>
              <w:t>22</w:t>
            </w:r>
          </w:p>
        </w:tc>
      </w:tr>
      <w:tr w:rsidR="001B7724" w:rsidRPr="00E21216" w:rsidTr="007E081B">
        <w:tc>
          <w:tcPr>
            <w:tcW w:w="2577" w:type="dxa"/>
          </w:tcPr>
          <w:p w:rsidR="001B7724" w:rsidRPr="00E21216" w:rsidRDefault="001B7724" w:rsidP="0030025F">
            <w:pPr>
              <w:ind w:left="720"/>
              <w:rPr>
                <w:rFonts w:ascii="Arial" w:hAnsi="Arial" w:cs="Arial"/>
                <w:sz w:val="24"/>
                <w:szCs w:val="24"/>
              </w:rPr>
            </w:pPr>
            <w:r w:rsidRPr="00E21216">
              <w:rPr>
                <w:rFonts w:ascii="Arial" w:hAnsi="Arial" w:cs="Arial"/>
                <w:sz w:val="24"/>
                <w:szCs w:val="24"/>
              </w:rPr>
              <w:t>Sponsor</w:t>
            </w:r>
          </w:p>
        </w:tc>
        <w:tc>
          <w:tcPr>
            <w:tcW w:w="2394" w:type="dxa"/>
          </w:tcPr>
          <w:p w:rsidR="001B7724" w:rsidRPr="00E21216" w:rsidRDefault="001B7724" w:rsidP="0030025F">
            <w:pPr>
              <w:jc w:val="center"/>
              <w:rPr>
                <w:rFonts w:ascii="Arial" w:hAnsi="Arial" w:cs="Arial"/>
                <w:sz w:val="24"/>
                <w:szCs w:val="24"/>
              </w:rPr>
            </w:pPr>
            <w:r w:rsidRPr="00E21216">
              <w:rPr>
                <w:rFonts w:ascii="Arial" w:hAnsi="Arial" w:cs="Arial"/>
                <w:sz w:val="24"/>
                <w:szCs w:val="24"/>
              </w:rPr>
              <w:t>1</w:t>
            </w:r>
          </w:p>
        </w:tc>
        <w:tc>
          <w:tcPr>
            <w:tcW w:w="2394" w:type="dxa"/>
          </w:tcPr>
          <w:p w:rsidR="001B7724" w:rsidRPr="00E21216" w:rsidRDefault="001B7724" w:rsidP="0030025F">
            <w:pPr>
              <w:jc w:val="center"/>
              <w:rPr>
                <w:rFonts w:ascii="Arial" w:hAnsi="Arial" w:cs="Arial"/>
                <w:sz w:val="24"/>
                <w:szCs w:val="24"/>
              </w:rPr>
            </w:pPr>
            <w:r w:rsidRPr="00E21216">
              <w:rPr>
                <w:rFonts w:ascii="Arial" w:hAnsi="Arial" w:cs="Arial"/>
                <w:sz w:val="24"/>
                <w:szCs w:val="24"/>
              </w:rPr>
              <w:t>1</w:t>
            </w:r>
          </w:p>
        </w:tc>
      </w:tr>
      <w:tr w:rsidR="001B7724" w:rsidRPr="00E21216" w:rsidTr="007E081B">
        <w:tc>
          <w:tcPr>
            <w:tcW w:w="2577" w:type="dxa"/>
          </w:tcPr>
          <w:p w:rsidR="001B7724" w:rsidRPr="00E21216" w:rsidRDefault="001B7724" w:rsidP="0030025F">
            <w:pPr>
              <w:ind w:left="720"/>
              <w:rPr>
                <w:rFonts w:ascii="Arial" w:hAnsi="Arial" w:cs="Arial"/>
                <w:sz w:val="24"/>
                <w:szCs w:val="24"/>
              </w:rPr>
            </w:pPr>
            <w:r w:rsidRPr="00E21216">
              <w:rPr>
                <w:rFonts w:ascii="Arial" w:hAnsi="Arial" w:cs="Arial"/>
                <w:sz w:val="24"/>
                <w:szCs w:val="24"/>
              </w:rPr>
              <w:t>No responses</w:t>
            </w:r>
          </w:p>
        </w:tc>
        <w:tc>
          <w:tcPr>
            <w:tcW w:w="2394" w:type="dxa"/>
          </w:tcPr>
          <w:p w:rsidR="001B7724" w:rsidRPr="00E21216" w:rsidRDefault="001B7724" w:rsidP="0030025F">
            <w:pPr>
              <w:jc w:val="center"/>
              <w:rPr>
                <w:rFonts w:ascii="Arial" w:hAnsi="Arial" w:cs="Arial"/>
                <w:sz w:val="24"/>
                <w:szCs w:val="24"/>
              </w:rPr>
            </w:pPr>
            <w:r w:rsidRPr="00E21216">
              <w:rPr>
                <w:rFonts w:ascii="Arial" w:hAnsi="Arial" w:cs="Arial"/>
                <w:sz w:val="24"/>
                <w:szCs w:val="24"/>
              </w:rPr>
              <w:t>18</w:t>
            </w:r>
          </w:p>
        </w:tc>
        <w:tc>
          <w:tcPr>
            <w:tcW w:w="2394" w:type="dxa"/>
          </w:tcPr>
          <w:p w:rsidR="001B7724" w:rsidRPr="00E21216" w:rsidRDefault="001B7724" w:rsidP="0030025F">
            <w:pPr>
              <w:jc w:val="center"/>
              <w:rPr>
                <w:rFonts w:ascii="Arial" w:hAnsi="Arial" w:cs="Arial"/>
                <w:sz w:val="24"/>
                <w:szCs w:val="24"/>
              </w:rPr>
            </w:pPr>
            <w:r w:rsidRPr="00E21216">
              <w:rPr>
                <w:rFonts w:ascii="Arial" w:hAnsi="Arial" w:cs="Arial"/>
                <w:sz w:val="24"/>
                <w:szCs w:val="24"/>
              </w:rPr>
              <w:t>19</w:t>
            </w:r>
          </w:p>
        </w:tc>
      </w:tr>
    </w:tbl>
    <w:p w:rsidR="00366A61" w:rsidRDefault="00366A61" w:rsidP="00D43622">
      <w:pPr>
        <w:spacing w:after="0" w:line="240" w:lineRule="auto"/>
        <w:rPr>
          <w:rFonts w:ascii="Arial" w:eastAsia="Times New Roman" w:hAnsi="Arial" w:cs="Arial"/>
          <w:b/>
          <w:color w:val="000000"/>
          <w:sz w:val="24"/>
          <w:szCs w:val="24"/>
          <w:lang w:val="en-US"/>
        </w:rPr>
      </w:pPr>
    </w:p>
    <w:p w:rsidR="00366A61" w:rsidRDefault="00366A61" w:rsidP="00D43622">
      <w:pPr>
        <w:spacing w:after="0" w:line="240" w:lineRule="auto"/>
        <w:rPr>
          <w:rFonts w:ascii="Arial" w:eastAsia="Times New Roman" w:hAnsi="Arial" w:cs="Arial"/>
          <w:b/>
          <w:color w:val="000000"/>
          <w:sz w:val="24"/>
          <w:szCs w:val="24"/>
          <w:lang w:val="en-US"/>
        </w:rPr>
      </w:pPr>
    </w:p>
    <w:p w:rsidR="00366A61" w:rsidRDefault="00366A61" w:rsidP="00D43622">
      <w:pPr>
        <w:spacing w:after="0" w:line="240" w:lineRule="auto"/>
        <w:rPr>
          <w:rFonts w:ascii="Arial" w:eastAsia="Times New Roman" w:hAnsi="Arial" w:cs="Arial"/>
          <w:b/>
          <w:color w:val="000000"/>
          <w:sz w:val="24"/>
          <w:szCs w:val="24"/>
          <w:lang w:val="en-US"/>
        </w:rPr>
      </w:pPr>
    </w:p>
    <w:p w:rsidR="00366A61" w:rsidRPr="0024366D" w:rsidRDefault="00366A61" w:rsidP="00D43622">
      <w:pPr>
        <w:spacing w:after="0" w:line="240" w:lineRule="auto"/>
        <w:rPr>
          <w:rFonts w:ascii="Arial" w:eastAsia="Times New Roman" w:hAnsi="Arial" w:cs="Arial"/>
          <w:b/>
          <w:i/>
          <w:color w:val="000000"/>
          <w:sz w:val="24"/>
          <w:szCs w:val="24"/>
          <w:lang w:val="en-US"/>
        </w:rPr>
      </w:pPr>
    </w:p>
    <w:p w:rsidR="003A66C6" w:rsidRDefault="00F30761" w:rsidP="00CA4362">
      <w:pPr>
        <w:rPr>
          <w:rFonts w:ascii="Arial" w:hAnsi="Arial" w:cs="Arial"/>
          <w:b/>
          <w:i/>
          <w:sz w:val="24"/>
          <w:szCs w:val="24"/>
        </w:rPr>
      </w:pPr>
      <w:r w:rsidRPr="0024366D">
        <w:rPr>
          <w:rFonts w:ascii="Arial" w:hAnsi="Arial" w:cs="Arial"/>
          <w:b/>
          <w:i/>
          <w:sz w:val="24"/>
          <w:szCs w:val="24"/>
        </w:rPr>
        <w:t xml:space="preserve">  </w:t>
      </w:r>
    </w:p>
    <w:p w:rsidR="003A66C6" w:rsidRDefault="003A66C6" w:rsidP="00CA4362">
      <w:pPr>
        <w:rPr>
          <w:rFonts w:ascii="Arial" w:hAnsi="Arial" w:cs="Arial"/>
          <w:b/>
          <w:i/>
          <w:sz w:val="24"/>
          <w:szCs w:val="24"/>
        </w:rPr>
      </w:pPr>
    </w:p>
    <w:p w:rsidR="00F30761" w:rsidRPr="0024366D" w:rsidRDefault="00F30761" w:rsidP="00CA4362">
      <w:pPr>
        <w:rPr>
          <w:rFonts w:ascii="Arial" w:hAnsi="Arial" w:cs="Arial"/>
          <w:b/>
          <w:i/>
          <w:sz w:val="24"/>
          <w:szCs w:val="24"/>
        </w:rPr>
      </w:pPr>
      <w:r w:rsidRPr="0024366D">
        <w:rPr>
          <w:rFonts w:ascii="Arial" w:hAnsi="Arial" w:cs="Arial"/>
          <w:b/>
          <w:i/>
          <w:sz w:val="24"/>
          <w:szCs w:val="24"/>
        </w:rPr>
        <w:lastRenderedPageBreak/>
        <w:t>Prevalen</w:t>
      </w:r>
      <w:r w:rsidR="0024366D">
        <w:rPr>
          <w:rFonts w:ascii="Arial" w:hAnsi="Arial" w:cs="Arial"/>
          <w:b/>
          <w:i/>
          <w:sz w:val="24"/>
          <w:szCs w:val="24"/>
        </w:rPr>
        <w:t>ce of stress among participants</w:t>
      </w:r>
    </w:p>
    <w:p w:rsidR="00395F28" w:rsidRPr="007C1CAD" w:rsidRDefault="00C60B3F" w:rsidP="00395F28">
      <w:pPr>
        <w:spacing w:line="360" w:lineRule="auto"/>
        <w:rPr>
          <w:rFonts w:ascii="Arial" w:hAnsi="Arial" w:cs="Arial"/>
          <w:sz w:val="24"/>
          <w:szCs w:val="24"/>
        </w:rPr>
      </w:pPr>
      <w:r>
        <w:rPr>
          <w:rFonts w:ascii="Arial" w:hAnsi="Arial" w:cs="Arial"/>
          <w:sz w:val="24"/>
          <w:szCs w:val="24"/>
        </w:rPr>
        <w:t xml:space="preserve">Seventy three participants </w:t>
      </w:r>
      <w:r w:rsidR="00887699">
        <w:rPr>
          <w:rFonts w:ascii="Arial" w:hAnsi="Arial" w:cs="Arial"/>
          <w:sz w:val="24"/>
          <w:szCs w:val="24"/>
        </w:rPr>
        <w:t>(7</w:t>
      </w:r>
      <w:r w:rsidR="00A03354">
        <w:rPr>
          <w:rFonts w:ascii="Arial" w:hAnsi="Arial" w:cs="Arial"/>
          <w:sz w:val="24"/>
          <w:szCs w:val="24"/>
        </w:rPr>
        <w:t xml:space="preserve">8%) indicated that they </w:t>
      </w:r>
      <w:r>
        <w:rPr>
          <w:rFonts w:ascii="Arial" w:hAnsi="Arial" w:cs="Arial"/>
          <w:sz w:val="24"/>
          <w:szCs w:val="24"/>
        </w:rPr>
        <w:t>experienced stress at some point during their undergraduate medical studies.</w:t>
      </w:r>
      <w:r w:rsidR="00395F28" w:rsidRPr="00395F28">
        <w:rPr>
          <w:rFonts w:ascii="Arial" w:hAnsi="Arial" w:cs="Arial"/>
          <w:sz w:val="24"/>
          <w:szCs w:val="24"/>
        </w:rPr>
        <w:t xml:space="preserve"> </w:t>
      </w:r>
      <w:r w:rsidR="00395F28">
        <w:rPr>
          <w:rFonts w:ascii="Arial" w:hAnsi="Arial" w:cs="Arial"/>
          <w:sz w:val="24"/>
          <w:szCs w:val="24"/>
        </w:rPr>
        <w:t>Only ten female and five male students in this sample (representing16% of the total cohort sampled) reported stress free medical studies.</w:t>
      </w:r>
      <w:r w:rsidR="00716DE3" w:rsidRPr="00716DE3">
        <w:rPr>
          <w:rFonts w:ascii="Arial" w:hAnsi="Arial" w:cs="Arial"/>
          <w:sz w:val="24"/>
          <w:szCs w:val="24"/>
        </w:rPr>
        <w:t xml:space="preserve"> </w:t>
      </w:r>
      <w:r w:rsidR="00716DE3">
        <w:rPr>
          <w:rFonts w:ascii="Arial" w:hAnsi="Arial" w:cs="Arial"/>
          <w:sz w:val="24"/>
          <w:szCs w:val="24"/>
        </w:rPr>
        <w:t>The breakdown of stress by racial group and gender is illustrated in Table 2</w:t>
      </w:r>
    </w:p>
    <w:p w:rsidR="001450A9" w:rsidRDefault="00C60B3F" w:rsidP="008965E9">
      <w:pPr>
        <w:spacing w:line="360" w:lineRule="auto"/>
        <w:rPr>
          <w:rFonts w:ascii="Arial" w:hAnsi="Arial" w:cs="Arial"/>
          <w:b/>
          <w:sz w:val="24"/>
          <w:szCs w:val="24"/>
        </w:rPr>
      </w:pPr>
      <w:r>
        <w:rPr>
          <w:rFonts w:ascii="Arial" w:hAnsi="Arial" w:cs="Arial"/>
          <w:sz w:val="24"/>
          <w:szCs w:val="24"/>
        </w:rPr>
        <w:t xml:space="preserve"> Forty nine (</w:t>
      </w:r>
      <w:r w:rsidR="000C046A">
        <w:rPr>
          <w:rFonts w:ascii="Arial" w:hAnsi="Arial" w:cs="Arial"/>
          <w:sz w:val="24"/>
          <w:szCs w:val="24"/>
        </w:rPr>
        <w:t>67%</w:t>
      </w:r>
      <w:r>
        <w:rPr>
          <w:rFonts w:ascii="Arial" w:hAnsi="Arial" w:cs="Arial"/>
          <w:sz w:val="24"/>
          <w:szCs w:val="24"/>
        </w:rPr>
        <w:t>) of th</w:t>
      </w:r>
      <w:r w:rsidR="000C046A">
        <w:rPr>
          <w:rFonts w:ascii="Arial" w:hAnsi="Arial" w:cs="Arial"/>
          <w:sz w:val="24"/>
          <w:szCs w:val="24"/>
        </w:rPr>
        <w:t>ose</w:t>
      </w:r>
      <w:r>
        <w:rPr>
          <w:rFonts w:ascii="Arial" w:hAnsi="Arial" w:cs="Arial"/>
          <w:sz w:val="24"/>
          <w:szCs w:val="24"/>
        </w:rPr>
        <w:t xml:space="preserve"> students who </w:t>
      </w:r>
      <w:r w:rsidR="00C066A8">
        <w:rPr>
          <w:rFonts w:ascii="Arial" w:hAnsi="Arial" w:cs="Arial"/>
          <w:sz w:val="24"/>
          <w:szCs w:val="24"/>
        </w:rPr>
        <w:t>experienced stress were female.</w:t>
      </w:r>
      <w:r>
        <w:rPr>
          <w:rFonts w:ascii="Arial" w:hAnsi="Arial" w:cs="Arial"/>
          <w:sz w:val="24"/>
          <w:szCs w:val="24"/>
        </w:rPr>
        <w:t xml:space="preserve"> </w:t>
      </w:r>
      <w:r w:rsidR="000C046A">
        <w:rPr>
          <w:rFonts w:ascii="Arial" w:hAnsi="Arial" w:cs="Arial"/>
          <w:sz w:val="24"/>
          <w:szCs w:val="24"/>
        </w:rPr>
        <w:t>More f</w:t>
      </w:r>
      <w:r>
        <w:rPr>
          <w:rFonts w:ascii="Arial" w:hAnsi="Arial" w:cs="Arial"/>
          <w:sz w:val="24"/>
          <w:szCs w:val="24"/>
        </w:rPr>
        <w:t xml:space="preserve">emales </w:t>
      </w:r>
      <w:r w:rsidR="000C046A">
        <w:rPr>
          <w:rFonts w:ascii="Arial" w:hAnsi="Arial" w:cs="Arial"/>
          <w:sz w:val="24"/>
          <w:szCs w:val="24"/>
        </w:rPr>
        <w:t>experienced</w:t>
      </w:r>
      <w:r w:rsidR="00A4020E">
        <w:rPr>
          <w:rFonts w:ascii="Arial" w:hAnsi="Arial" w:cs="Arial"/>
          <w:sz w:val="24"/>
          <w:szCs w:val="24"/>
        </w:rPr>
        <w:t xml:space="preserve"> stress </w:t>
      </w:r>
      <w:r w:rsidR="0012260C">
        <w:rPr>
          <w:rFonts w:ascii="Arial" w:hAnsi="Arial" w:cs="Arial"/>
          <w:sz w:val="24"/>
          <w:szCs w:val="24"/>
        </w:rPr>
        <w:t>compared to their male counterparts</w:t>
      </w:r>
      <w:r>
        <w:rPr>
          <w:rFonts w:ascii="Arial" w:hAnsi="Arial" w:cs="Arial"/>
          <w:sz w:val="24"/>
          <w:szCs w:val="24"/>
        </w:rPr>
        <w:t xml:space="preserve"> in all</w:t>
      </w:r>
      <w:r w:rsidR="00A4020E">
        <w:rPr>
          <w:rFonts w:ascii="Arial" w:hAnsi="Arial" w:cs="Arial"/>
          <w:sz w:val="24"/>
          <w:szCs w:val="24"/>
        </w:rPr>
        <w:t xml:space="preserve"> </w:t>
      </w:r>
      <w:r>
        <w:rPr>
          <w:rFonts w:ascii="Arial" w:hAnsi="Arial" w:cs="Arial"/>
          <w:sz w:val="24"/>
          <w:szCs w:val="24"/>
        </w:rPr>
        <w:t xml:space="preserve">racial categories. </w:t>
      </w:r>
    </w:p>
    <w:p w:rsidR="008965E9" w:rsidRPr="00CF3CC0" w:rsidRDefault="008965E9" w:rsidP="00CA4362">
      <w:pPr>
        <w:rPr>
          <w:rFonts w:ascii="Arial" w:hAnsi="Arial" w:cs="Arial"/>
          <w:b/>
          <w:sz w:val="24"/>
          <w:szCs w:val="24"/>
        </w:rPr>
      </w:pPr>
    </w:p>
    <w:tbl>
      <w:tblPr>
        <w:tblW w:w="5774" w:type="dxa"/>
        <w:tblInd w:w="93" w:type="dxa"/>
        <w:tblLook w:val="04A0" w:firstRow="1" w:lastRow="0" w:firstColumn="1" w:lastColumn="0" w:noHBand="0" w:noVBand="1"/>
      </w:tblPr>
      <w:tblGrid>
        <w:gridCol w:w="1850"/>
        <w:gridCol w:w="817"/>
        <w:gridCol w:w="752"/>
        <w:gridCol w:w="734"/>
        <w:gridCol w:w="776"/>
        <w:gridCol w:w="845"/>
      </w:tblGrid>
      <w:tr w:rsidR="008965E9" w:rsidRPr="00CF3CC0" w:rsidTr="00797F59">
        <w:trPr>
          <w:trHeight w:val="315"/>
        </w:trPr>
        <w:tc>
          <w:tcPr>
            <w:tcW w:w="5774" w:type="dxa"/>
            <w:gridSpan w:val="6"/>
            <w:tcBorders>
              <w:top w:val="single" w:sz="4" w:space="0" w:color="auto"/>
              <w:left w:val="single" w:sz="8" w:space="0" w:color="000000"/>
              <w:bottom w:val="single" w:sz="8" w:space="0" w:color="000000"/>
              <w:right w:val="single" w:sz="8" w:space="0" w:color="000000"/>
            </w:tcBorders>
            <w:shd w:val="clear" w:color="auto" w:fill="auto"/>
          </w:tcPr>
          <w:p w:rsidR="008965E9" w:rsidRPr="008965E9" w:rsidRDefault="008965E9" w:rsidP="008965E9">
            <w:pPr>
              <w:spacing w:after="0" w:line="240" w:lineRule="auto"/>
              <w:rPr>
                <w:rFonts w:ascii="Arial" w:eastAsia="Times New Roman" w:hAnsi="Arial" w:cs="Arial"/>
                <w:b/>
                <w:color w:val="000000"/>
                <w:sz w:val="24"/>
                <w:szCs w:val="24"/>
              </w:rPr>
            </w:pPr>
            <w:r w:rsidRPr="008965E9">
              <w:rPr>
                <w:rFonts w:ascii="Arial" w:eastAsia="Times New Roman" w:hAnsi="Arial" w:cs="Arial"/>
                <w:b/>
                <w:color w:val="000000"/>
                <w:sz w:val="24"/>
                <w:szCs w:val="24"/>
              </w:rPr>
              <w:t>Table 2. Stress Prevalence by race and gender</w:t>
            </w:r>
          </w:p>
        </w:tc>
      </w:tr>
      <w:tr w:rsidR="00EA6F1C" w:rsidRPr="00CF3CC0" w:rsidTr="008965E9">
        <w:trPr>
          <w:trHeight w:val="315"/>
        </w:trPr>
        <w:tc>
          <w:tcPr>
            <w:tcW w:w="1850" w:type="dxa"/>
            <w:tcBorders>
              <w:top w:val="single" w:sz="4" w:space="0" w:color="auto"/>
              <w:left w:val="single" w:sz="8" w:space="0" w:color="000000"/>
              <w:bottom w:val="single" w:sz="8" w:space="0" w:color="000000"/>
              <w:right w:val="single" w:sz="8" w:space="0" w:color="000000"/>
            </w:tcBorders>
            <w:shd w:val="clear" w:color="auto" w:fill="auto"/>
            <w:hideMark/>
          </w:tcPr>
          <w:p w:rsidR="00EA6F1C" w:rsidRPr="00CF3CC0" w:rsidRDefault="00EA6F1C" w:rsidP="001450A9">
            <w:pPr>
              <w:spacing w:after="0" w:line="240" w:lineRule="auto"/>
              <w:rPr>
                <w:rFonts w:ascii="Arial" w:eastAsia="Times New Roman" w:hAnsi="Arial" w:cs="Arial"/>
                <w:b/>
                <w:bCs/>
                <w:color w:val="000000"/>
                <w:sz w:val="24"/>
                <w:szCs w:val="24"/>
              </w:rPr>
            </w:pPr>
          </w:p>
        </w:tc>
        <w:tc>
          <w:tcPr>
            <w:tcW w:w="1569" w:type="dxa"/>
            <w:gridSpan w:val="2"/>
            <w:tcBorders>
              <w:top w:val="single" w:sz="4" w:space="0" w:color="auto"/>
              <w:left w:val="nil"/>
              <w:bottom w:val="single" w:sz="8" w:space="0" w:color="000000"/>
              <w:right w:val="single" w:sz="8" w:space="0" w:color="000000"/>
            </w:tcBorders>
            <w:shd w:val="clear" w:color="auto" w:fill="auto"/>
            <w:hideMark/>
          </w:tcPr>
          <w:p w:rsidR="00EA6F1C" w:rsidRPr="00CF3CC0" w:rsidRDefault="00EA6F1C" w:rsidP="00B92599">
            <w:pPr>
              <w:spacing w:after="0" w:line="240" w:lineRule="auto"/>
              <w:jc w:val="center"/>
              <w:rPr>
                <w:rFonts w:ascii="Arial" w:eastAsia="Times New Roman" w:hAnsi="Arial" w:cs="Arial"/>
                <w:color w:val="000000"/>
                <w:sz w:val="24"/>
                <w:szCs w:val="24"/>
              </w:rPr>
            </w:pPr>
            <w:r w:rsidRPr="00CF3CC0">
              <w:rPr>
                <w:rFonts w:ascii="Arial" w:eastAsia="Times New Roman" w:hAnsi="Arial" w:cs="Arial"/>
                <w:color w:val="000000"/>
                <w:sz w:val="24"/>
                <w:szCs w:val="24"/>
              </w:rPr>
              <w:t>Male</w:t>
            </w:r>
          </w:p>
        </w:tc>
        <w:tc>
          <w:tcPr>
            <w:tcW w:w="1510" w:type="dxa"/>
            <w:gridSpan w:val="2"/>
            <w:tcBorders>
              <w:top w:val="single" w:sz="4" w:space="0" w:color="auto"/>
              <w:left w:val="nil"/>
              <w:bottom w:val="single" w:sz="8" w:space="0" w:color="000000"/>
              <w:right w:val="single" w:sz="8" w:space="0" w:color="000000"/>
            </w:tcBorders>
            <w:shd w:val="clear" w:color="auto" w:fill="auto"/>
            <w:hideMark/>
          </w:tcPr>
          <w:p w:rsidR="00EA6F1C" w:rsidRPr="00CF3CC0" w:rsidRDefault="00EA6F1C" w:rsidP="00B92599">
            <w:pPr>
              <w:spacing w:after="0" w:line="240" w:lineRule="auto"/>
              <w:jc w:val="center"/>
              <w:rPr>
                <w:rFonts w:ascii="Arial" w:eastAsia="Times New Roman" w:hAnsi="Arial" w:cs="Arial"/>
                <w:color w:val="000000"/>
                <w:sz w:val="24"/>
                <w:szCs w:val="24"/>
              </w:rPr>
            </w:pPr>
            <w:r w:rsidRPr="00CF3CC0">
              <w:rPr>
                <w:rFonts w:ascii="Arial" w:eastAsia="Times New Roman" w:hAnsi="Arial" w:cs="Arial"/>
                <w:color w:val="000000"/>
                <w:sz w:val="24"/>
                <w:szCs w:val="24"/>
              </w:rPr>
              <w:t>Female</w:t>
            </w:r>
          </w:p>
        </w:tc>
        <w:tc>
          <w:tcPr>
            <w:tcW w:w="845" w:type="dxa"/>
            <w:tcBorders>
              <w:top w:val="single" w:sz="4" w:space="0" w:color="auto"/>
              <w:left w:val="nil"/>
              <w:bottom w:val="single" w:sz="8" w:space="0" w:color="000000"/>
              <w:right w:val="single" w:sz="8" w:space="0" w:color="000000"/>
            </w:tcBorders>
            <w:shd w:val="clear" w:color="auto" w:fill="auto"/>
            <w:hideMark/>
          </w:tcPr>
          <w:p w:rsidR="00EA6F1C" w:rsidRPr="00CF3CC0" w:rsidRDefault="00EA6F1C" w:rsidP="00B92599">
            <w:pPr>
              <w:spacing w:after="0" w:line="240" w:lineRule="auto"/>
              <w:jc w:val="center"/>
              <w:rPr>
                <w:rFonts w:ascii="Arial" w:eastAsia="Times New Roman" w:hAnsi="Arial" w:cs="Arial"/>
                <w:color w:val="000000"/>
                <w:sz w:val="24"/>
                <w:szCs w:val="24"/>
              </w:rPr>
            </w:pPr>
            <w:r w:rsidRPr="00CF3CC0">
              <w:rPr>
                <w:rFonts w:ascii="Arial" w:eastAsia="Times New Roman" w:hAnsi="Arial" w:cs="Arial"/>
                <w:color w:val="000000"/>
                <w:sz w:val="24"/>
                <w:szCs w:val="24"/>
              </w:rPr>
              <w:t>Total</w:t>
            </w:r>
          </w:p>
        </w:tc>
      </w:tr>
      <w:tr w:rsidR="001450A9" w:rsidRPr="00CF3CC0" w:rsidTr="008965E9">
        <w:trPr>
          <w:trHeight w:val="315"/>
        </w:trPr>
        <w:tc>
          <w:tcPr>
            <w:tcW w:w="1850" w:type="dxa"/>
            <w:tcBorders>
              <w:top w:val="single" w:sz="4" w:space="0" w:color="auto"/>
              <w:left w:val="single" w:sz="8" w:space="0" w:color="000000"/>
              <w:bottom w:val="single" w:sz="8" w:space="0" w:color="000000"/>
              <w:right w:val="single" w:sz="8" w:space="0" w:color="000000"/>
            </w:tcBorders>
            <w:shd w:val="clear" w:color="auto" w:fill="auto"/>
            <w:hideMark/>
          </w:tcPr>
          <w:p w:rsidR="001450A9" w:rsidRPr="00CF3CC0" w:rsidRDefault="001450A9" w:rsidP="001450A9">
            <w:pPr>
              <w:spacing w:after="0" w:line="240" w:lineRule="auto"/>
              <w:rPr>
                <w:rFonts w:ascii="Arial" w:eastAsia="Times New Roman" w:hAnsi="Arial" w:cs="Arial"/>
                <w:b/>
                <w:bCs/>
                <w:color w:val="000000"/>
                <w:sz w:val="24"/>
                <w:szCs w:val="24"/>
              </w:rPr>
            </w:pPr>
          </w:p>
        </w:tc>
        <w:tc>
          <w:tcPr>
            <w:tcW w:w="817" w:type="dxa"/>
            <w:tcBorders>
              <w:top w:val="single" w:sz="4" w:space="0" w:color="auto"/>
              <w:left w:val="nil"/>
              <w:bottom w:val="single" w:sz="8" w:space="0" w:color="000000"/>
              <w:right w:val="single" w:sz="8" w:space="0" w:color="auto"/>
            </w:tcBorders>
            <w:shd w:val="clear" w:color="auto" w:fill="auto"/>
            <w:hideMark/>
          </w:tcPr>
          <w:p w:rsidR="001450A9" w:rsidRPr="00CF3CC0" w:rsidRDefault="00EA6F1C" w:rsidP="00B92599">
            <w:pPr>
              <w:spacing w:after="0" w:line="240" w:lineRule="auto"/>
              <w:jc w:val="center"/>
              <w:rPr>
                <w:rFonts w:ascii="Arial" w:eastAsia="Times New Roman" w:hAnsi="Arial" w:cs="Arial"/>
                <w:color w:val="000000"/>
                <w:sz w:val="24"/>
                <w:szCs w:val="24"/>
              </w:rPr>
            </w:pPr>
            <w:r w:rsidRPr="00CF3CC0">
              <w:rPr>
                <w:rFonts w:ascii="Arial" w:eastAsia="Times New Roman" w:hAnsi="Arial" w:cs="Arial"/>
                <w:color w:val="000000"/>
                <w:sz w:val="24"/>
                <w:szCs w:val="24"/>
              </w:rPr>
              <w:t>n</w:t>
            </w:r>
          </w:p>
        </w:tc>
        <w:tc>
          <w:tcPr>
            <w:tcW w:w="752" w:type="dxa"/>
            <w:tcBorders>
              <w:top w:val="single" w:sz="4" w:space="0" w:color="auto"/>
              <w:left w:val="nil"/>
              <w:bottom w:val="single" w:sz="8" w:space="0" w:color="000000"/>
              <w:right w:val="single" w:sz="8" w:space="0" w:color="000000"/>
            </w:tcBorders>
            <w:shd w:val="clear" w:color="auto" w:fill="auto"/>
            <w:hideMark/>
          </w:tcPr>
          <w:p w:rsidR="001450A9" w:rsidRPr="00CF3CC0" w:rsidRDefault="00EA6F1C" w:rsidP="00B92599">
            <w:pPr>
              <w:spacing w:after="0" w:line="240" w:lineRule="auto"/>
              <w:jc w:val="center"/>
              <w:rPr>
                <w:rFonts w:ascii="Arial" w:eastAsia="Times New Roman" w:hAnsi="Arial" w:cs="Arial"/>
                <w:color w:val="000000"/>
                <w:sz w:val="24"/>
                <w:szCs w:val="24"/>
              </w:rPr>
            </w:pPr>
            <w:r w:rsidRPr="00CF3CC0">
              <w:rPr>
                <w:rFonts w:ascii="Arial" w:eastAsia="Times New Roman" w:hAnsi="Arial" w:cs="Arial"/>
                <w:color w:val="000000"/>
                <w:sz w:val="24"/>
                <w:szCs w:val="24"/>
              </w:rPr>
              <w:t>%</w:t>
            </w:r>
          </w:p>
        </w:tc>
        <w:tc>
          <w:tcPr>
            <w:tcW w:w="734" w:type="dxa"/>
            <w:tcBorders>
              <w:top w:val="single" w:sz="4" w:space="0" w:color="auto"/>
              <w:left w:val="nil"/>
              <w:bottom w:val="single" w:sz="8" w:space="0" w:color="000000"/>
              <w:right w:val="single" w:sz="8" w:space="0" w:color="auto"/>
            </w:tcBorders>
            <w:shd w:val="clear" w:color="auto" w:fill="auto"/>
            <w:hideMark/>
          </w:tcPr>
          <w:p w:rsidR="001450A9" w:rsidRPr="00CF3CC0" w:rsidRDefault="00EA6F1C" w:rsidP="00B92599">
            <w:pPr>
              <w:spacing w:after="0" w:line="240" w:lineRule="auto"/>
              <w:jc w:val="center"/>
              <w:rPr>
                <w:rFonts w:ascii="Arial" w:eastAsia="Times New Roman" w:hAnsi="Arial" w:cs="Arial"/>
                <w:color w:val="000000"/>
                <w:sz w:val="24"/>
                <w:szCs w:val="24"/>
              </w:rPr>
            </w:pPr>
            <w:r w:rsidRPr="00CF3CC0">
              <w:rPr>
                <w:rFonts w:ascii="Arial" w:eastAsia="Times New Roman" w:hAnsi="Arial" w:cs="Arial"/>
                <w:color w:val="000000"/>
                <w:sz w:val="24"/>
                <w:szCs w:val="24"/>
              </w:rPr>
              <w:t>n</w:t>
            </w:r>
          </w:p>
        </w:tc>
        <w:tc>
          <w:tcPr>
            <w:tcW w:w="776" w:type="dxa"/>
            <w:tcBorders>
              <w:top w:val="single" w:sz="4" w:space="0" w:color="auto"/>
              <w:left w:val="nil"/>
              <w:bottom w:val="single" w:sz="8" w:space="0" w:color="000000"/>
              <w:right w:val="single" w:sz="8" w:space="0" w:color="000000"/>
            </w:tcBorders>
            <w:shd w:val="clear" w:color="auto" w:fill="auto"/>
            <w:hideMark/>
          </w:tcPr>
          <w:p w:rsidR="001450A9" w:rsidRPr="00CF3CC0" w:rsidRDefault="00EA6F1C" w:rsidP="00B92599">
            <w:pPr>
              <w:spacing w:after="0" w:line="240" w:lineRule="auto"/>
              <w:jc w:val="center"/>
              <w:rPr>
                <w:rFonts w:ascii="Arial" w:eastAsia="Times New Roman" w:hAnsi="Arial" w:cs="Arial"/>
                <w:color w:val="000000"/>
                <w:sz w:val="24"/>
                <w:szCs w:val="24"/>
              </w:rPr>
            </w:pPr>
            <w:r w:rsidRPr="00CF3CC0">
              <w:rPr>
                <w:rFonts w:ascii="Arial" w:eastAsia="Times New Roman" w:hAnsi="Arial" w:cs="Arial"/>
                <w:color w:val="000000"/>
                <w:sz w:val="24"/>
                <w:szCs w:val="24"/>
              </w:rPr>
              <w:t>%</w:t>
            </w:r>
          </w:p>
        </w:tc>
        <w:tc>
          <w:tcPr>
            <w:tcW w:w="845" w:type="dxa"/>
            <w:tcBorders>
              <w:top w:val="single" w:sz="4" w:space="0" w:color="auto"/>
              <w:left w:val="nil"/>
              <w:bottom w:val="single" w:sz="8" w:space="0" w:color="000000"/>
              <w:right w:val="single" w:sz="8" w:space="0" w:color="000000"/>
            </w:tcBorders>
            <w:shd w:val="clear" w:color="auto" w:fill="auto"/>
            <w:hideMark/>
          </w:tcPr>
          <w:p w:rsidR="001450A9" w:rsidRPr="00CF3CC0" w:rsidRDefault="00FC6EE5" w:rsidP="00FC6EE5">
            <w:pPr>
              <w:spacing w:after="0" w:line="240" w:lineRule="auto"/>
              <w:jc w:val="center"/>
              <w:rPr>
                <w:rFonts w:ascii="Arial" w:eastAsia="Times New Roman" w:hAnsi="Arial" w:cs="Arial"/>
                <w:color w:val="000000"/>
                <w:sz w:val="24"/>
                <w:szCs w:val="24"/>
              </w:rPr>
            </w:pPr>
            <w:r w:rsidRPr="00CF3CC0">
              <w:rPr>
                <w:rFonts w:ascii="Arial" w:eastAsia="Times New Roman" w:hAnsi="Arial" w:cs="Arial"/>
                <w:color w:val="000000"/>
                <w:sz w:val="24"/>
                <w:szCs w:val="24"/>
              </w:rPr>
              <w:t>N</w:t>
            </w:r>
          </w:p>
        </w:tc>
      </w:tr>
      <w:tr w:rsidR="001450A9" w:rsidRPr="00CF3CC0" w:rsidTr="008965E9">
        <w:trPr>
          <w:trHeight w:val="315"/>
        </w:trPr>
        <w:tc>
          <w:tcPr>
            <w:tcW w:w="1850" w:type="dxa"/>
            <w:tcBorders>
              <w:top w:val="single" w:sz="4" w:space="0" w:color="auto"/>
              <w:left w:val="single" w:sz="8" w:space="0" w:color="000000"/>
              <w:bottom w:val="single" w:sz="8" w:space="0" w:color="000000"/>
              <w:right w:val="single" w:sz="8" w:space="0" w:color="000000"/>
            </w:tcBorders>
            <w:shd w:val="clear" w:color="auto" w:fill="auto"/>
            <w:hideMark/>
          </w:tcPr>
          <w:p w:rsidR="001450A9" w:rsidRPr="00CF3CC0" w:rsidRDefault="001450A9" w:rsidP="001450A9">
            <w:pPr>
              <w:spacing w:after="0" w:line="240" w:lineRule="auto"/>
              <w:rPr>
                <w:rFonts w:ascii="Arial" w:eastAsia="Times New Roman" w:hAnsi="Arial" w:cs="Arial"/>
                <w:b/>
                <w:bCs/>
                <w:color w:val="000000"/>
                <w:sz w:val="24"/>
                <w:szCs w:val="24"/>
              </w:rPr>
            </w:pPr>
            <w:r w:rsidRPr="00CF3CC0">
              <w:rPr>
                <w:rFonts w:ascii="Arial" w:eastAsia="Times New Roman" w:hAnsi="Arial" w:cs="Arial"/>
                <w:b/>
                <w:bCs/>
                <w:color w:val="000000"/>
                <w:sz w:val="24"/>
                <w:szCs w:val="24"/>
              </w:rPr>
              <w:t xml:space="preserve"> African</w:t>
            </w:r>
            <w:r w:rsidR="009C6D3C">
              <w:rPr>
                <w:rFonts w:ascii="Arial" w:eastAsia="Times New Roman" w:hAnsi="Arial" w:cs="Arial"/>
                <w:b/>
                <w:bCs/>
                <w:color w:val="000000"/>
                <w:sz w:val="24"/>
                <w:szCs w:val="24"/>
              </w:rPr>
              <w:t>(n=61)</w:t>
            </w:r>
          </w:p>
        </w:tc>
        <w:tc>
          <w:tcPr>
            <w:tcW w:w="817" w:type="dxa"/>
            <w:tcBorders>
              <w:top w:val="single" w:sz="4" w:space="0" w:color="auto"/>
              <w:left w:val="nil"/>
              <w:bottom w:val="single" w:sz="8" w:space="0" w:color="000000"/>
              <w:right w:val="single" w:sz="8" w:space="0" w:color="auto"/>
            </w:tcBorders>
            <w:shd w:val="clear" w:color="auto" w:fill="auto"/>
            <w:hideMark/>
          </w:tcPr>
          <w:p w:rsidR="001450A9" w:rsidRPr="00CF3CC0" w:rsidRDefault="001450A9" w:rsidP="00B92599">
            <w:pPr>
              <w:spacing w:after="0" w:line="240" w:lineRule="auto"/>
              <w:jc w:val="center"/>
              <w:rPr>
                <w:rFonts w:ascii="Arial" w:eastAsia="Times New Roman" w:hAnsi="Arial" w:cs="Arial"/>
                <w:color w:val="000000"/>
                <w:sz w:val="24"/>
                <w:szCs w:val="24"/>
              </w:rPr>
            </w:pPr>
          </w:p>
        </w:tc>
        <w:tc>
          <w:tcPr>
            <w:tcW w:w="752" w:type="dxa"/>
            <w:tcBorders>
              <w:top w:val="single" w:sz="4" w:space="0" w:color="auto"/>
              <w:left w:val="nil"/>
              <w:bottom w:val="single" w:sz="8" w:space="0" w:color="000000"/>
              <w:right w:val="single" w:sz="8" w:space="0" w:color="000000"/>
            </w:tcBorders>
            <w:shd w:val="clear" w:color="auto" w:fill="auto"/>
            <w:hideMark/>
          </w:tcPr>
          <w:p w:rsidR="001450A9" w:rsidRPr="00CF3CC0" w:rsidRDefault="001450A9" w:rsidP="00B92599">
            <w:pPr>
              <w:spacing w:after="0" w:line="240" w:lineRule="auto"/>
              <w:jc w:val="center"/>
              <w:rPr>
                <w:rFonts w:ascii="Arial" w:eastAsia="Times New Roman" w:hAnsi="Arial" w:cs="Arial"/>
                <w:color w:val="000000"/>
                <w:sz w:val="24"/>
                <w:szCs w:val="24"/>
              </w:rPr>
            </w:pPr>
          </w:p>
        </w:tc>
        <w:tc>
          <w:tcPr>
            <w:tcW w:w="734" w:type="dxa"/>
            <w:tcBorders>
              <w:top w:val="single" w:sz="4" w:space="0" w:color="auto"/>
              <w:left w:val="nil"/>
              <w:bottom w:val="single" w:sz="8" w:space="0" w:color="000000"/>
              <w:right w:val="single" w:sz="8" w:space="0" w:color="auto"/>
            </w:tcBorders>
            <w:shd w:val="clear" w:color="auto" w:fill="auto"/>
            <w:hideMark/>
          </w:tcPr>
          <w:p w:rsidR="001450A9" w:rsidRPr="00CF3CC0" w:rsidRDefault="001450A9" w:rsidP="00B92599">
            <w:pPr>
              <w:spacing w:after="0" w:line="240" w:lineRule="auto"/>
              <w:jc w:val="center"/>
              <w:rPr>
                <w:rFonts w:ascii="Arial" w:eastAsia="Times New Roman" w:hAnsi="Arial" w:cs="Arial"/>
                <w:color w:val="000000"/>
                <w:sz w:val="24"/>
                <w:szCs w:val="24"/>
              </w:rPr>
            </w:pPr>
          </w:p>
        </w:tc>
        <w:tc>
          <w:tcPr>
            <w:tcW w:w="776" w:type="dxa"/>
            <w:tcBorders>
              <w:top w:val="single" w:sz="4" w:space="0" w:color="auto"/>
              <w:left w:val="nil"/>
              <w:bottom w:val="single" w:sz="8" w:space="0" w:color="000000"/>
              <w:right w:val="single" w:sz="8" w:space="0" w:color="000000"/>
            </w:tcBorders>
            <w:shd w:val="clear" w:color="auto" w:fill="auto"/>
            <w:hideMark/>
          </w:tcPr>
          <w:p w:rsidR="001450A9" w:rsidRPr="00CF3CC0" w:rsidRDefault="001450A9" w:rsidP="00B92599">
            <w:pPr>
              <w:spacing w:after="0" w:line="240" w:lineRule="auto"/>
              <w:jc w:val="center"/>
              <w:rPr>
                <w:rFonts w:ascii="Arial" w:eastAsia="Times New Roman" w:hAnsi="Arial" w:cs="Arial"/>
                <w:color w:val="000000"/>
                <w:sz w:val="24"/>
                <w:szCs w:val="24"/>
              </w:rPr>
            </w:pPr>
          </w:p>
        </w:tc>
        <w:tc>
          <w:tcPr>
            <w:tcW w:w="845" w:type="dxa"/>
            <w:tcBorders>
              <w:top w:val="single" w:sz="4" w:space="0" w:color="auto"/>
              <w:left w:val="nil"/>
              <w:bottom w:val="single" w:sz="8" w:space="0" w:color="000000"/>
              <w:right w:val="single" w:sz="8" w:space="0" w:color="000000"/>
            </w:tcBorders>
            <w:shd w:val="clear" w:color="auto" w:fill="auto"/>
            <w:hideMark/>
          </w:tcPr>
          <w:p w:rsidR="001450A9" w:rsidRPr="00CF3CC0" w:rsidRDefault="001450A9" w:rsidP="00B92599">
            <w:pPr>
              <w:spacing w:after="0" w:line="240" w:lineRule="auto"/>
              <w:jc w:val="center"/>
              <w:rPr>
                <w:rFonts w:ascii="Arial" w:eastAsia="Times New Roman" w:hAnsi="Arial" w:cs="Arial"/>
                <w:color w:val="000000"/>
                <w:sz w:val="24"/>
                <w:szCs w:val="24"/>
              </w:rPr>
            </w:pPr>
          </w:p>
        </w:tc>
      </w:tr>
      <w:tr w:rsidR="00CA4362" w:rsidRPr="00CF3CC0" w:rsidTr="008965E9">
        <w:trPr>
          <w:trHeight w:val="315"/>
        </w:trPr>
        <w:tc>
          <w:tcPr>
            <w:tcW w:w="1850" w:type="dxa"/>
            <w:tcBorders>
              <w:top w:val="nil"/>
              <w:left w:val="single" w:sz="8" w:space="0" w:color="000000"/>
              <w:bottom w:val="single" w:sz="8" w:space="0" w:color="000000"/>
              <w:right w:val="single" w:sz="8" w:space="0" w:color="000000"/>
            </w:tcBorders>
            <w:shd w:val="clear" w:color="auto" w:fill="auto"/>
            <w:hideMark/>
          </w:tcPr>
          <w:p w:rsidR="00CA4362" w:rsidRPr="00CF3CC0" w:rsidRDefault="00CA4362" w:rsidP="00B92599">
            <w:pPr>
              <w:spacing w:after="0" w:line="240" w:lineRule="auto"/>
              <w:jc w:val="right"/>
              <w:rPr>
                <w:rFonts w:ascii="Arial" w:eastAsia="Times New Roman" w:hAnsi="Arial" w:cs="Arial"/>
                <w:bCs/>
                <w:color w:val="000000"/>
                <w:sz w:val="24"/>
                <w:szCs w:val="24"/>
                <w:lang w:val="en-US"/>
              </w:rPr>
            </w:pPr>
            <w:r w:rsidRPr="00CF3CC0">
              <w:rPr>
                <w:rFonts w:ascii="Arial" w:eastAsia="Times New Roman" w:hAnsi="Arial" w:cs="Arial"/>
                <w:bCs/>
                <w:color w:val="000000"/>
                <w:sz w:val="24"/>
                <w:szCs w:val="24"/>
              </w:rPr>
              <w:t>Yes</w:t>
            </w:r>
          </w:p>
        </w:tc>
        <w:tc>
          <w:tcPr>
            <w:tcW w:w="817"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19</w:t>
            </w:r>
          </w:p>
        </w:tc>
        <w:tc>
          <w:tcPr>
            <w:tcW w:w="752" w:type="dxa"/>
            <w:tcBorders>
              <w:top w:val="nil"/>
              <w:left w:val="nil"/>
              <w:bottom w:val="single" w:sz="8" w:space="0" w:color="000000"/>
              <w:right w:val="single" w:sz="8" w:space="0" w:color="000000"/>
            </w:tcBorders>
            <w:shd w:val="clear" w:color="auto" w:fill="auto"/>
            <w:hideMark/>
          </w:tcPr>
          <w:p w:rsidR="00CA4362" w:rsidRPr="00CF3CC0" w:rsidRDefault="00EE0A82" w:rsidP="00736781">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31</w:t>
            </w:r>
          </w:p>
        </w:tc>
        <w:tc>
          <w:tcPr>
            <w:tcW w:w="734"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29</w:t>
            </w:r>
          </w:p>
        </w:tc>
        <w:tc>
          <w:tcPr>
            <w:tcW w:w="776" w:type="dxa"/>
            <w:tcBorders>
              <w:top w:val="nil"/>
              <w:left w:val="nil"/>
              <w:bottom w:val="single" w:sz="8" w:space="0" w:color="000000"/>
              <w:right w:val="single" w:sz="8" w:space="0" w:color="000000"/>
            </w:tcBorders>
            <w:shd w:val="clear" w:color="auto" w:fill="auto"/>
            <w:hideMark/>
          </w:tcPr>
          <w:p w:rsidR="00CA4362" w:rsidRPr="00CF3CC0" w:rsidRDefault="00EE0A82" w:rsidP="00EE0A82">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rPr>
              <w:t>47</w:t>
            </w:r>
          </w:p>
        </w:tc>
        <w:tc>
          <w:tcPr>
            <w:tcW w:w="845"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48</w:t>
            </w:r>
          </w:p>
        </w:tc>
      </w:tr>
      <w:tr w:rsidR="00CA4362" w:rsidRPr="00CF3CC0" w:rsidTr="008965E9">
        <w:trPr>
          <w:trHeight w:val="315"/>
        </w:trPr>
        <w:tc>
          <w:tcPr>
            <w:tcW w:w="1850" w:type="dxa"/>
            <w:tcBorders>
              <w:top w:val="nil"/>
              <w:left w:val="single" w:sz="8" w:space="0" w:color="000000"/>
              <w:bottom w:val="single" w:sz="8" w:space="0" w:color="000000"/>
              <w:right w:val="single" w:sz="8" w:space="0" w:color="000000"/>
            </w:tcBorders>
            <w:shd w:val="clear" w:color="auto" w:fill="auto"/>
            <w:hideMark/>
          </w:tcPr>
          <w:p w:rsidR="00CA4362" w:rsidRPr="00CF3CC0" w:rsidRDefault="00CA4362" w:rsidP="00B92599">
            <w:pPr>
              <w:spacing w:after="0" w:line="240" w:lineRule="auto"/>
              <w:jc w:val="right"/>
              <w:rPr>
                <w:rFonts w:ascii="Arial" w:eastAsia="Times New Roman" w:hAnsi="Arial" w:cs="Arial"/>
                <w:bCs/>
                <w:color w:val="000000"/>
                <w:sz w:val="24"/>
                <w:szCs w:val="24"/>
                <w:lang w:val="en-US"/>
              </w:rPr>
            </w:pPr>
            <w:r w:rsidRPr="00CF3CC0">
              <w:rPr>
                <w:rFonts w:ascii="Arial" w:eastAsia="Times New Roman" w:hAnsi="Arial" w:cs="Arial"/>
                <w:bCs/>
                <w:color w:val="000000"/>
                <w:sz w:val="24"/>
                <w:szCs w:val="24"/>
              </w:rPr>
              <w:t>No</w:t>
            </w:r>
          </w:p>
        </w:tc>
        <w:tc>
          <w:tcPr>
            <w:tcW w:w="817"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2</w:t>
            </w:r>
          </w:p>
        </w:tc>
        <w:tc>
          <w:tcPr>
            <w:tcW w:w="752" w:type="dxa"/>
            <w:tcBorders>
              <w:top w:val="nil"/>
              <w:left w:val="nil"/>
              <w:bottom w:val="single" w:sz="8" w:space="0" w:color="000000"/>
              <w:right w:val="single" w:sz="8" w:space="0" w:color="000000"/>
            </w:tcBorders>
            <w:shd w:val="clear" w:color="auto" w:fill="auto"/>
            <w:hideMark/>
          </w:tcPr>
          <w:p w:rsidR="00CA4362" w:rsidRPr="00CF3CC0" w:rsidRDefault="00EE0A82" w:rsidP="00EE0A82">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rPr>
              <w:t>3</w:t>
            </w:r>
          </w:p>
        </w:tc>
        <w:tc>
          <w:tcPr>
            <w:tcW w:w="734"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7</w:t>
            </w:r>
          </w:p>
        </w:tc>
        <w:tc>
          <w:tcPr>
            <w:tcW w:w="776" w:type="dxa"/>
            <w:tcBorders>
              <w:top w:val="nil"/>
              <w:left w:val="nil"/>
              <w:bottom w:val="single" w:sz="8" w:space="0" w:color="000000"/>
              <w:right w:val="single" w:sz="8" w:space="0" w:color="000000"/>
            </w:tcBorders>
            <w:shd w:val="clear" w:color="auto" w:fill="auto"/>
            <w:hideMark/>
          </w:tcPr>
          <w:p w:rsidR="00CA4362" w:rsidRPr="00CF3CC0" w:rsidRDefault="00EE0A82" w:rsidP="00EE0A82">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rPr>
              <w:t>12</w:t>
            </w:r>
          </w:p>
        </w:tc>
        <w:tc>
          <w:tcPr>
            <w:tcW w:w="845"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9</w:t>
            </w:r>
          </w:p>
        </w:tc>
      </w:tr>
      <w:tr w:rsidR="00CA4362" w:rsidRPr="00CF3CC0" w:rsidTr="008965E9">
        <w:trPr>
          <w:trHeight w:val="315"/>
        </w:trPr>
        <w:tc>
          <w:tcPr>
            <w:tcW w:w="1850" w:type="dxa"/>
            <w:tcBorders>
              <w:top w:val="nil"/>
              <w:left w:val="single" w:sz="8" w:space="0" w:color="000000"/>
              <w:bottom w:val="single" w:sz="8" w:space="0" w:color="000000"/>
              <w:right w:val="single" w:sz="8" w:space="0" w:color="000000"/>
            </w:tcBorders>
            <w:shd w:val="clear" w:color="auto" w:fill="auto"/>
            <w:hideMark/>
          </w:tcPr>
          <w:p w:rsidR="00CA4362" w:rsidRPr="00CF3CC0" w:rsidRDefault="00CA4362" w:rsidP="00B92599">
            <w:pPr>
              <w:spacing w:after="0" w:line="240" w:lineRule="auto"/>
              <w:jc w:val="right"/>
              <w:rPr>
                <w:rFonts w:ascii="Arial" w:eastAsia="Times New Roman" w:hAnsi="Arial" w:cs="Arial"/>
                <w:bCs/>
                <w:color w:val="000000"/>
                <w:sz w:val="24"/>
                <w:szCs w:val="24"/>
                <w:lang w:val="en-US"/>
              </w:rPr>
            </w:pPr>
            <w:r w:rsidRPr="00CF3CC0">
              <w:rPr>
                <w:rFonts w:ascii="Arial" w:eastAsia="Times New Roman" w:hAnsi="Arial" w:cs="Arial"/>
                <w:bCs/>
                <w:color w:val="000000"/>
                <w:sz w:val="24"/>
                <w:szCs w:val="24"/>
              </w:rPr>
              <w:t xml:space="preserve">Unsure </w:t>
            </w:r>
          </w:p>
        </w:tc>
        <w:tc>
          <w:tcPr>
            <w:tcW w:w="817"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3</w:t>
            </w:r>
          </w:p>
        </w:tc>
        <w:tc>
          <w:tcPr>
            <w:tcW w:w="752" w:type="dxa"/>
            <w:tcBorders>
              <w:top w:val="nil"/>
              <w:left w:val="nil"/>
              <w:bottom w:val="single" w:sz="8" w:space="0" w:color="000000"/>
              <w:right w:val="single" w:sz="8" w:space="0" w:color="000000"/>
            </w:tcBorders>
            <w:shd w:val="clear" w:color="auto" w:fill="auto"/>
            <w:hideMark/>
          </w:tcPr>
          <w:p w:rsidR="00CA4362" w:rsidRPr="00CF3CC0" w:rsidRDefault="00EE0A82" w:rsidP="00B9259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5</w:t>
            </w:r>
          </w:p>
        </w:tc>
        <w:tc>
          <w:tcPr>
            <w:tcW w:w="734"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1</w:t>
            </w:r>
          </w:p>
        </w:tc>
        <w:tc>
          <w:tcPr>
            <w:tcW w:w="776" w:type="dxa"/>
            <w:tcBorders>
              <w:top w:val="nil"/>
              <w:left w:val="nil"/>
              <w:bottom w:val="single" w:sz="8" w:space="0" w:color="000000"/>
              <w:right w:val="single" w:sz="8" w:space="0" w:color="000000"/>
            </w:tcBorders>
            <w:shd w:val="clear" w:color="auto" w:fill="auto"/>
            <w:hideMark/>
          </w:tcPr>
          <w:p w:rsidR="00CA4362" w:rsidRPr="00CF3CC0" w:rsidRDefault="00EE0A82" w:rsidP="00B9259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rPr>
              <w:t>2</w:t>
            </w:r>
          </w:p>
        </w:tc>
        <w:tc>
          <w:tcPr>
            <w:tcW w:w="845"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4</w:t>
            </w:r>
          </w:p>
        </w:tc>
      </w:tr>
      <w:tr w:rsidR="00CA4362" w:rsidRPr="00CF3CC0" w:rsidTr="008965E9">
        <w:trPr>
          <w:trHeight w:val="315"/>
        </w:trPr>
        <w:tc>
          <w:tcPr>
            <w:tcW w:w="1850" w:type="dxa"/>
            <w:tcBorders>
              <w:top w:val="nil"/>
              <w:left w:val="single" w:sz="8" w:space="0" w:color="000000"/>
              <w:bottom w:val="single" w:sz="8" w:space="0" w:color="000000"/>
              <w:right w:val="single" w:sz="8" w:space="0" w:color="000000"/>
            </w:tcBorders>
            <w:shd w:val="clear" w:color="auto" w:fill="auto"/>
            <w:hideMark/>
          </w:tcPr>
          <w:p w:rsidR="00CA4362" w:rsidRPr="00CF3CC0" w:rsidRDefault="00CA4362" w:rsidP="00B92599">
            <w:pPr>
              <w:spacing w:after="0" w:line="240" w:lineRule="auto"/>
              <w:rPr>
                <w:rFonts w:ascii="Arial" w:eastAsia="Times New Roman" w:hAnsi="Arial" w:cs="Arial"/>
                <w:b/>
                <w:bCs/>
                <w:color w:val="000000"/>
                <w:sz w:val="24"/>
                <w:szCs w:val="24"/>
                <w:lang w:val="en-US"/>
              </w:rPr>
            </w:pPr>
            <w:r w:rsidRPr="00CF3CC0">
              <w:rPr>
                <w:rFonts w:ascii="Arial" w:eastAsia="Times New Roman" w:hAnsi="Arial" w:cs="Arial"/>
                <w:b/>
                <w:bCs/>
                <w:color w:val="000000"/>
                <w:sz w:val="24"/>
                <w:szCs w:val="24"/>
              </w:rPr>
              <w:t>Coloured</w:t>
            </w:r>
            <w:r w:rsidR="009C6D3C">
              <w:rPr>
                <w:rFonts w:ascii="Arial" w:eastAsia="Times New Roman" w:hAnsi="Arial" w:cs="Arial"/>
                <w:b/>
                <w:bCs/>
                <w:color w:val="000000"/>
                <w:sz w:val="24"/>
                <w:szCs w:val="24"/>
              </w:rPr>
              <w:t>(n=6)</w:t>
            </w:r>
          </w:p>
        </w:tc>
        <w:tc>
          <w:tcPr>
            <w:tcW w:w="817"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p>
        </w:tc>
        <w:tc>
          <w:tcPr>
            <w:tcW w:w="752"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p>
        </w:tc>
        <w:tc>
          <w:tcPr>
            <w:tcW w:w="734"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p>
        </w:tc>
        <w:tc>
          <w:tcPr>
            <w:tcW w:w="776"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p>
        </w:tc>
        <w:tc>
          <w:tcPr>
            <w:tcW w:w="845"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p>
        </w:tc>
      </w:tr>
      <w:tr w:rsidR="00CA4362" w:rsidRPr="00CF3CC0" w:rsidTr="008965E9">
        <w:trPr>
          <w:trHeight w:val="315"/>
        </w:trPr>
        <w:tc>
          <w:tcPr>
            <w:tcW w:w="1850" w:type="dxa"/>
            <w:tcBorders>
              <w:top w:val="nil"/>
              <w:left w:val="single" w:sz="8" w:space="0" w:color="000000"/>
              <w:bottom w:val="single" w:sz="8" w:space="0" w:color="000000"/>
              <w:right w:val="single" w:sz="8" w:space="0" w:color="000000"/>
            </w:tcBorders>
            <w:shd w:val="clear" w:color="auto" w:fill="auto"/>
            <w:hideMark/>
          </w:tcPr>
          <w:p w:rsidR="00CA4362" w:rsidRPr="00CF3CC0" w:rsidRDefault="00CA4362" w:rsidP="00B92599">
            <w:pPr>
              <w:spacing w:after="0" w:line="240" w:lineRule="auto"/>
              <w:jc w:val="right"/>
              <w:rPr>
                <w:rFonts w:ascii="Arial" w:eastAsia="Times New Roman" w:hAnsi="Arial" w:cs="Arial"/>
                <w:bCs/>
                <w:color w:val="000000"/>
                <w:sz w:val="24"/>
                <w:szCs w:val="24"/>
                <w:lang w:val="en-US"/>
              </w:rPr>
            </w:pPr>
            <w:r w:rsidRPr="00CF3CC0">
              <w:rPr>
                <w:rFonts w:ascii="Arial" w:eastAsia="Times New Roman" w:hAnsi="Arial" w:cs="Arial"/>
                <w:bCs/>
                <w:color w:val="000000"/>
                <w:sz w:val="24"/>
                <w:szCs w:val="24"/>
              </w:rPr>
              <w:t>Yes</w:t>
            </w:r>
          </w:p>
        </w:tc>
        <w:tc>
          <w:tcPr>
            <w:tcW w:w="817"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0</w:t>
            </w:r>
          </w:p>
        </w:tc>
        <w:tc>
          <w:tcPr>
            <w:tcW w:w="752"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0</w:t>
            </w:r>
          </w:p>
        </w:tc>
        <w:tc>
          <w:tcPr>
            <w:tcW w:w="734"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3</w:t>
            </w:r>
          </w:p>
        </w:tc>
        <w:tc>
          <w:tcPr>
            <w:tcW w:w="776" w:type="dxa"/>
            <w:tcBorders>
              <w:top w:val="nil"/>
              <w:left w:val="nil"/>
              <w:bottom w:val="single" w:sz="8" w:space="0" w:color="000000"/>
              <w:right w:val="single" w:sz="8" w:space="0" w:color="000000"/>
            </w:tcBorders>
            <w:shd w:val="clear" w:color="auto" w:fill="auto"/>
            <w:hideMark/>
          </w:tcPr>
          <w:p w:rsidR="00CA4362" w:rsidRPr="00CF3CC0" w:rsidRDefault="00EE0A82" w:rsidP="00B9259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rPr>
              <w:t>50</w:t>
            </w:r>
          </w:p>
        </w:tc>
        <w:tc>
          <w:tcPr>
            <w:tcW w:w="845"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3</w:t>
            </w:r>
          </w:p>
        </w:tc>
      </w:tr>
      <w:tr w:rsidR="00CA4362" w:rsidRPr="00CF3CC0" w:rsidTr="008965E9">
        <w:trPr>
          <w:trHeight w:val="315"/>
        </w:trPr>
        <w:tc>
          <w:tcPr>
            <w:tcW w:w="1850" w:type="dxa"/>
            <w:tcBorders>
              <w:top w:val="nil"/>
              <w:left w:val="single" w:sz="8" w:space="0" w:color="000000"/>
              <w:bottom w:val="single" w:sz="8" w:space="0" w:color="000000"/>
              <w:right w:val="single" w:sz="8" w:space="0" w:color="000000"/>
            </w:tcBorders>
            <w:shd w:val="clear" w:color="auto" w:fill="auto"/>
            <w:hideMark/>
          </w:tcPr>
          <w:p w:rsidR="00CA4362" w:rsidRPr="00CF3CC0" w:rsidRDefault="00CA4362" w:rsidP="00B92599">
            <w:pPr>
              <w:spacing w:after="0" w:line="240" w:lineRule="auto"/>
              <w:jc w:val="right"/>
              <w:rPr>
                <w:rFonts w:ascii="Arial" w:eastAsia="Times New Roman" w:hAnsi="Arial" w:cs="Arial"/>
                <w:bCs/>
                <w:color w:val="000000"/>
                <w:sz w:val="24"/>
                <w:szCs w:val="24"/>
                <w:lang w:val="en-US"/>
              </w:rPr>
            </w:pPr>
            <w:r w:rsidRPr="00CF3CC0">
              <w:rPr>
                <w:rFonts w:ascii="Arial" w:eastAsia="Times New Roman" w:hAnsi="Arial" w:cs="Arial"/>
                <w:bCs/>
                <w:color w:val="000000"/>
                <w:sz w:val="24"/>
                <w:szCs w:val="24"/>
              </w:rPr>
              <w:t>No</w:t>
            </w:r>
          </w:p>
        </w:tc>
        <w:tc>
          <w:tcPr>
            <w:tcW w:w="817"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1</w:t>
            </w:r>
          </w:p>
        </w:tc>
        <w:tc>
          <w:tcPr>
            <w:tcW w:w="752" w:type="dxa"/>
            <w:tcBorders>
              <w:top w:val="nil"/>
              <w:left w:val="nil"/>
              <w:bottom w:val="single" w:sz="8" w:space="0" w:color="000000"/>
              <w:right w:val="single" w:sz="8" w:space="0" w:color="000000"/>
            </w:tcBorders>
            <w:shd w:val="clear" w:color="auto" w:fill="auto"/>
            <w:hideMark/>
          </w:tcPr>
          <w:p w:rsidR="00CA4362" w:rsidRPr="00CF3CC0" w:rsidRDefault="00EE0A82" w:rsidP="00B9259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rPr>
              <w:t>17</w:t>
            </w:r>
          </w:p>
        </w:tc>
        <w:tc>
          <w:tcPr>
            <w:tcW w:w="734"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1</w:t>
            </w:r>
          </w:p>
        </w:tc>
        <w:tc>
          <w:tcPr>
            <w:tcW w:w="776" w:type="dxa"/>
            <w:tcBorders>
              <w:top w:val="nil"/>
              <w:left w:val="nil"/>
              <w:bottom w:val="single" w:sz="8" w:space="0" w:color="000000"/>
              <w:right w:val="single" w:sz="8" w:space="0" w:color="000000"/>
            </w:tcBorders>
            <w:shd w:val="clear" w:color="auto" w:fill="auto"/>
            <w:hideMark/>
          </w:tcPr>
          <w:p w:rsidR="00CA4362" w:rsidRPr="00CF3CC0" w:rsidRDefault="00EE0A82" w:rsidP="00B9259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rPr>
              <w:t>17</w:t>
            </w:r>
          </w:p>
        </w:tc>
        <w:tc>
          <w:tcPr>
            <w:tcW w:w="845"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2</w:t>
            </w:r>
          </w:p>
        </w:tc>
      </w:tr>
      <w:tr w:rsidR="00CA4362" w:rsidRPr="00CF3CC0" w:rsidTr="008965E9">
        <w:trPr>
          <w:trHeight w:val="315"/>
        </w:trPr>
        <w:tc>
          <w:tcPr>
            <w:tcW w:w="1850" w:type="dxa"/>
            <w:tcBorders>
              <w:top w:val="nil"/>
              <w:left w:val="single" w:sz="8" w:space="0" w:color="000000"/>
              <w:bottom w:val="single" w:sz="8" w:space="0" w:color="000000"/>
              <w:right w:val="single" w:sz="8" w:space="0" w:color="000000"/>
            </w:tcBorders>
            <w:shd w:val="clear" w:color="auto" w:fill="auto"/>
            <w:hideMark/>
          </w:tcPr>
          <w:p w:rsidR="00CA4362" w:rsidRPr="00CF3CC0" w:rsidRDefault="00CA4362" w:rsidP="00B92599">
            <w:pPr>
              <w:spacing w:after="0" w:line="240" w:lineRule="auto"/>
              <w:jc w:val="right"/>
              <w:rPr>
                <w:rFonts w:ascii="Arial" w:eastAsia="Times New Roman" w:hAnsi="Arial" w:cs="Arial"/>
                <w:bCs/>
                <w:color w:val="000000"/>
                <w:sz w:val="24"/>
                <w:szCs w:val="24"/>
                <w:lang w:val="en-US"/>
              </w:rPr>
            </w:pPr>
            <w:r w:rsidRPr="00CF3CC0">
              <w:rPr>
                <w:rFonts w:ascii="Arial" w:eastAsia="Times New Roman" w:hAnsi="Arial" w:cs="Arial"/>
                <w:bCs/>
                <w:color w:val="000000"/>
                <w:sz w:val="24"/>
                <w:szCs w:val="24"/>
              </w:rPr>
              <w:t>Unsure</w:t>
            </w:r>
          </w:p>
        </w:tc>
        <w:tc>
          <w:tcPr>
            <w:tcW w:w="817"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p>
        </w:tc>
        <w:tc>
          <w:tcPr>
            <w:tcW w:w="752"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0</w:t>
            </w:r>
          </w:p>
        </w:tc>
        <w:tc>
          <w:tcPr>
            <w:tcW w:w="734"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1</w:t>
            </w:r>
          </w:p>
        </w:tc>
        <w:tc>
          <w:tcPr>
            <w:tcW w:w="776" w:type="dxa"/>
            <w:tcBorders>
              <w:top w:val="nil"/>
              <w:left w:val="nil"/>
              <w:bottom w:val="single" w:sz="8" w:space="0" w:color="000000"/>
              <w:right w:val="single" w:sz="8" w:space="0" w:color="000000"/>
            </w:tcBorders>
            <w:shd w:val="clear" w:color="auto" w:fill="auto"/>
            <w:hideMark/>
          </w:tcPr>
          <w:p w:rsidR="00CA4362" w:rsidRPr="00CF3CC0" w:rsidRDefault="00EE0A82" w:rsidP="00B9259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rPr>
              <w:t>17</w:t>
            </w:r>
          </w:p>
        </w:tc>
        <w:tc>
          <w:tcPr>
            <w:tcW w:w="845"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1</w:t>
            </w:r>
          </w:p>
        </w:tc>
      </w:tr>
      <w:tr w:rsidR="00CA4362" w:rsidRPr="00CF3CC0" w:rsidTr="008965E9">
        <w:trPr>
          <w:trHeight w:val="315"/>
        </w:trPr>
        <w:tc>
          <w:tcPr>
            <w:tcW w:w="1850" w:type="dxa"/>
            <w:tcBorders>
              <w:top w:val="nil"/>
              <w:left w:val="single" w:sz="8" w:space="0" w:color="000000"/>
              <w:bottom w:val="single" w:sz="8" w:space="0" w:color="000000"/>
              <w:right w:val="single" w:sz="8" w:space="0" w:color="000000"/>
            </w:tcBorders>
            <w:shd w:val="clear" w:color="auto" w:fill="auto"/>
            <w:hideMark/>
          </w:tcPr>
          <w:p w:rsidR="00CA4362" w:rsidRPr="00CF3CC0" w:rsidRDefault="00CA4362" w:rsidP="00B92599">
            <w:pPr>
              <w:spacing w:after="0" w:line="240" w:lineRule="auto"/>
              <w:rPr>
                <w:rFonts w:ascii="Arial" w:eastAsia="Times New Roman" w:hAnsi="Arial" w:cs="Arial"/>
                <w:b/>
                <w:bCs/>
                <w:color w:val="000000"/>
                <w:sz w:val="24"/>
                <w:szCs w:val="24"/>
                <w:lang w:val="en-US"/>
              </w:rPr>
            </w:pPr>
            <w:r w:rsidRPr="00CF3CC0">
              <w:rPr>
                <w:rFonts w:ascii="Arial" w:eastAsia="Times New Roman" w:hAnsi="Arial" w:cs="Arial"/>
                <w:b/>
                <w:bCs/>
                <w:color w:val="000000"/>
                <w:sz w:val="24"/>
                <w:szCs w:val="24"/>
              </w:rPr>
              <w:t>Indian</w:t>
            </w:r>
            <w:r w:rsidR="009C6D3C">
              <w:rPr>
                <w:rFonts w:ascii="Arial" w:eastAsia="Times New Roman" w:hAnsi="Arial" w:cs="Arial"/>
                <w:b/>
                <w:bCs/>
                <w:color w:val="000000"/>
                <w:sz w:val="24"/>
                <w:szCs w:val="24"/>
              </w:rPr>
              <w:t>(n=24)</w:t>
            </w:r>
            <w:r w:rsidRPr="00CF3CC0">
              <w:rPr>
                <w:rFonts w:ascii="Arial" w:eastAsia="Times New Roman" w:hAnsi="Arial" w:cs="Arial"/>
                <w:b/>
                <w:bCs/>
                <w:color w:val="000000"/>
                <w:sz w:val="24"/>
                <w:szCs w:val="24"/>
              </w:rPr>
              <w:t xml:space="preserve"> </w:t>
            </w:r>
          </w:p>
        </w:tc>
        <w:tc>
          <w:tcPr>
            <w:tcW w:w="817"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p>
        </w:tc>
        <w:tc>
          <w:tcPr>
            <w:tcW w:w="752"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p>
        </w:tc>
        <w:tc>
          <w:tcPr>
            <w:tcW w:w="734"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p>
        </w:tc>
        <w:tc>
          <w:tcPr>
            <w:tcW w:w="776"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p>
        </w:tc>
        <w:tc>
          <w:tcPr>
            <w:tcW w:w="845"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p>
        </w:tc>
      </w:tr>
      <w:tr w:rsidR="00CA4362" w:rsidRPr="00CF3CC0" w:rsidTr="008965E9">
        <w:trPr>
          <w:trHeight w:val="315"/>
        </w:trPr>
        <w:tc>
          <w:tcPr>
            <w:tcW w:w="1850" w:type="dxa"/>
            <w:tcBorders>
              <w:top w:val="nil"/>
              <w:left w:val="single" w:sz="8" w:space="0" w:color="000000"/>
              <w:bottom w:val="single" w:sz="8" w:space="0" w:color="000000"/>
              <w:right w:val="single" w:sz="8" w:space="0" w:color="000000"/>
            </w:tcBorders>
            <w:shd w:val="clear" w:color="auto" w:fill="auto"/>
            <w:hideMark/>
          </w:tcPr>
          <w:p w:rsidR="00CA4362" w:rsidRPr="00CF3CC0" w:rsidRDefault="00CA4362" w:rsidP="00B92599">
            <w:pPr>
              <w:spacing w:after="0" w:line="240" w:lineRule="auto"/>
              <w:jc w:val="right"/>
              <w:rPr>
                <w:rFonts w:ascii="Arial" w:eastAsia="Times New Roman" w:hAnsi="Arial" w:cs="Arial"/>
                <w:bCs/>
                <w:color w:val="000000"/>
                <w:sz w:val="24"/>
                <w:szCs w:val="24"/>
                <w:lang w:val="en-US"/>
              </w:rPr>
            </w:pPr>
            <w:r w:rsidRPr="00CF3CC0">
              <w:rPr>
                <w:rFonts w:ascii="Arial" w:eastAsia="Times New Roman" w:hAnsi="Arial" w:cs="Arial"/>
                <w:bCs/>
                <w:color w:val="000000"/>
                <w:sz w:val="24"/>
                <w:szCs w:val="24"/>
              </w:rPr>
              <w:t>Yes</w:t>
            </w:r>
          </w:p>
        </w:tc>
        <w:tc>
          <w:tcPr>
            <w:tcW w:w="817"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4</w:t>
            </w:r>
          </w:p>
        </w:tc>
        <w:tc>
          <w:tcPr>
            <w:tcW w:w="752" w:type="dxa"/>
            <w:tcBorders>
              <w:top w:val="nil"/>
              <w:left w:val="nil"/>
              <w:bottom w:val="single" w:sz="8" w:space="0" w:color="000000"/>
              <w:right w:val="single" w:sz="8" w:space="0" w:color="000000"/>
            </w:tcBorders>
            <w:shd w:val="clear" w:color="auto" w:fill="auto"/>
            <w:hideMark/>
          </w:tcPr>
          <w:p w:rsidR="00CA4362" w:rsidRPr="00CF3CC0" w:rsidRDefault="00EE0A82" w:rsidP="00B9259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rPr>
              <w:t>17</w:t>
            </w:r>
          </w:p>
        </w:tc>
        <w:tc>
          <w:tcPr>
            <w:tcW w:w="734"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15</w:t>
            </w:r>
          </w:p>
        </w:tc>
        <w:tc>
          <w:tcPr>
            <w:tcW w:w="776" w:type="dxa"/>
            <w:tcBorders>
              <w:top w:val="nil"/>
              <w:left w:val="nil"/>
              <w:bottom w:val="single" w:sz="8" w:space="0" w:color="000000"/>
              <w:right w:val="single" w:sz="8" w:space="0" w:color="000000"/>
            </w:tcBorders>
            <w:shd w:val="clear" w:color="auto" w:fill="auto"/>
            <w:hideMark/>
          </w:tcPr>
          <w:p w:rsidR="00CA4362" w:rsidRPr="00CF3CC0" w:rsidRDefault="00A1127A" w:rsidP="00B9259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rPr>
              <w:t>63</w:t>
            </w:r>
          </w:p>
        </w:tc>
        <w:tc>
          <w:tcPr>
            <w:tcW w:w="845"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19</w:t>
            </w:r>
          </w:p>
        </w:tc>
      </w:tr>
      <w:tr w:rsidR="00CA4362" w:rsidRPr="00CF3CC0" w:rsidTr="008965E9">
        <w:trPr>
          <w:trHeight w:val="315"/>
        </w:trPr>
        <w:tc>
          <w:tcPr>
            <w:tcW w:w="1850" w:type="dxa"/>
            <w:tcBorders>
              <w:top w:val="nil"/>
              <w:left w:val="single" w:sz="8" w:space="0" w:color="000000"/>
              <w:bottom w:val="single" w:sz="8" w:space="0" w:color="000000"/>
              <w:right w:val="single" w:sz="8" w:space="0" w:color="000000"/>
            </w:tcBorders>
            <w:shd w:val="clear" w:color="auto" w:fill="auto"/>
            <w:hideMark/>
          </w:tcPr>
          <w:p w:rsidR="00CA4362" w:rsidRPr="00CF3CC0" w:rsidRDefault="00CA4362" w:rsidP="00B92599">
            <w:pPr>
              <w:spacing w:after="0" w:line="240" w:lineRule="auto"/>
              <w:jc w:val="right"/>
              <w:rPr>
                <w:rFonts w:ascii="Arial" w:eastAsia="Times New Roman" w:hAnsi="Arial" w:cs="Arial"/>
                <w:bCs/>
                <w:color w:val="000000"/>
                <w:sz w:val="24"/>
                <w:szCs w:val="24"/>
                <w:lang w:val="en-US"/>
              </w:rPr>
            </w:pPr>
            <w:r w:rsidRPr="00CF3CC0">
              <w:rPr>
                <w:rFonts w:ascii="Arial" w:eastAsia="Times New Roman" w:hAnsi="Arial" w:cs="Arial"/>
                <w:bCs/>
                <w:color w:val="000000"/>
                <w:sz w:val="24"/>
                <w:szCs w:val="24"/>
              </w:rPr>
              <w:t>No</w:t>
            </w:r>
          </w:p>
        </w:tc>
        <w:tc>
          <w:tcPr>
            <w:tcW w:w="817"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2</w:t>
            </w:r>
          </w:p>
        </w:tc>
        <w:tc>
          <w:tcPr>
            <w:tcW w:w="752" w:type="dxa"/>
            <w:tcBorders>
              <w:top w:val="nil"/>
              <w:left w:val="nil"/>
              <w:bottom w:val="single" w:sz="8" w:space="0" w:color="000000"/>
              <w:right w:val="single" w:sz="8" w:space="0" w:color="000000"/>
            </w:tcBorders>
            <w:shd w:val="clear" w:color="auto" w:fill="auto"/>
            <w:hideMark/>
          </w:tcPr>
          <w:p w:rsidR="00CA4362" w:rsidRPr="00CF3CC0" w:rsidRDefault="00EE0A82" w:rsidP="00B9259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rPr>
              <w:t>8</w:t>
            </w:r>
          </w:p>
        </w:tc>
        <w:tc>
          <w:tcPr>
            <w:tcW w:w="734"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2</w:t>
            </w:r>
          </w:p>
        </w:tc>
        <w:tc>
          <w:tcPr>
            <w:tcW w:w="776" w:type="dxa"/>
            <w:tcBorders>
              <w:top w:val="nil"/>
              <w:left w:val="nil"/>
              <w:bottom w:val="single" w:sz="8" w:space="0" w:color="000000"/>
              <w:right w:val="single" w:sz="8" w:space="0" w:color="000000"/>
            </w:tcBorders>
            <w:shd w:val="clear" w:color="auto" w:fill="auto"/>
            <w:hideMark/>
          </w:tcPr>
          <w:p w:rsidR="00CA4362" w:rsidRPr="00CF3CC0" w:rsidRDefault="00A1127A" w:rsidP="00B9259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rPr>
              <w:t>8</w:t>
            </w:r>
          </w:p>
        </w:tc>
        <w:tc>
          <w:tcPr>
            <w:tcW w:w="845"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4</w:t>
            </w:r>
          </w:p>
        </w:tc>
      </w:tr>
      <w:tr w:rsidR="00CA4362" w:rsidRPr="00CF3CC0" w:rsidTr="008965E9">
        <w:trPr>
          <w:trHeight w:val="315"/>
        </w:trPr>
        <w:tc>
          <w:tcPr>
            <w:tcW w:w="1850" w:type="dxa"/>
            <w:tcBorders>
              <w:top w:val="nil"/>
              <w:left w:val="single" w:sz="8" w:space="0" w:color="000000"/>
              <w:bottom w:val="single" w:sz="8" w:space="0" w:color="000000"/>
              <w:right w:val="single" w:sz="8" w:space="0" w:color="000000"/>
            </w:tcBorders>
            <w:shd w:val="clear" w:color="auto" w:fill="auto"/>
            <w:hideMark/>
          </w:tcPr>
          <w:p w:rsidR="00CA4362" w:rsidRPr="00CF3CC0" w:rsidRDefault="00CA4362" w:rsidP="00B92599">
            <w:pPr>
              <w:spacing w:after="0" w:line="240" w:lineRule="auto"/>
              <w:jc w:val="right"/>
              <w:rPr>
                <w:rFonts w:ascii="Arial" w:eastAsia="Times New Roman" w:hAnsi="Arial" w:cs="Arial"/>
                <w:bCs/>
                <w:color w:val="000000"/>
                <w:sz w:val="24"/>
                <w:szCs w:val="24"/>
                <w:lang w:val="en-US"/>
              </w:rPr>
            </w:pPr>
            <w:r w:rsidRPr="00CF3CC0">
              <w:rPr>
                <w:rFonts w:ascii="Arial" w:eastAsia="Times New Roman" w:hAnsi="Arial" w:cs="Arial"/>
                <w:bCs/>
                <w:color w:val="000000"/>
                <w:sz w:val="24"/>
                <w:szCs w:val="24"/>
              </w:rPr>
              <w:t>unsure</w:t>
            </w:r>
          </w:p>
        </w:tc>
        <w:tc>
          <w:tcPr>
            <w:tcW w:w="817"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1</w:t>
            </w:r>
          </w:p>
        </w:tc>
        <w:tc>
          <w:tcPr>
            <w:tcW w:w="752" w:type="dxa"/>
            <w:tcBorders>
              <w:top w:val="nil"/>
              <w:left w:val="nil"/>
              <w:bottom w:val="single" w:sz="8" w:space="0" w:color="000000"/>
              <w:right w:val="single" w:sz="8" w:space="0" w:color="000000"/>
            </w:tcBorders>
            <w:shd w:val="clear" w:color="auto" w:fill="auto"/>
            <w:hideMark/>
          </w:tcPr>
          <w:p w:rsidR="00CA4362" w:rsidRPr="00CF3CC0" w:rsidRDefault="00EE0A82" w:rsidP="00B92599">
            <w:pPr>
              <w:spacing w:after="0" w:line="240" w:lineRule="auto"/>
              <w:jc w:val="center"/>
              <w:rPr>
                <w:rFonts w:ascii="Arial" w:eastAsia="Times New Roman" w:hAnsi="Arial" w:cs="Arial"/>
                <w:color w:val="000000"/>
                <w:sz w:val="24"/>
                <w:szCs w:val="24"/>
                <w:lang w:val="en-US"/>
              </w:rPr>
            </w:pPr>
            <w:r>
              <w:rPr>
                <w:rFonts w:ascii="Arial" w:eastAsia="Times New Roman" w:hAnsi="Arial" w:cs="Arial"/>
                <w:color w:val="000000"/>
                <w:sz w:val="24"/>
                <w:szCs w:val="24"/>
              </w:rPr>
              <w:t>4</w:t>
            </w:r>
          </w:p>
        </w:tc>
        <w:tc>
          <w:tcPr>
            <w:tcW w:w="734"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0</w:t>
            </w:r>
          </w:p>
        </w:tc>
        <w:tc>
          <w:tcPr>
            <w:tcW w:w="776" w:type="dxa"/>
            <w:tcBorders>
              <w:top w:val="nil"/>
              <w:left w:val="nil"/>
              <w:bottom w:val="single" w:sz="8" w:space="0" w:color="000000"/>
              <w:right w:val="single" w:sz="8" w:space="0" w:color="000000"/>
            </w:tcBorders>
            <w:shd w:val="clear" w:color="auto" w:fill="auto"/>
            <w:hideMark/>
          </w:tcPr>
          <w:p w:rsidR="00CA4362" w:rsidRPr="00CF3CC0" w:rsidRDefault="004E4C31"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lang w:val="en-US"/>
              </w:rPr>
              <w:t>0</w:t>
            </w:r>
          </w:p>
        </w:tc>
        <w:tc>
          <w:tcPr>
            <w:tcW w:w="845"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1</w:t>
            </w:r>
          </w:p>
        </w:tc>
      </w:tr>
      <w:tr w:rsidR="00CA4362" w:rsidRPr="00CF3CC0" w:rsidTr="008965E9">
        <w:trPr>
          <w:trHeight w:val="315"/>
        </w:trPr>
        <w:tc>
          <w:tcPr>
            <w:tcW w:w="1850" w:type="dxa"/>
            <w:tcBorders>
              <w:top w:val="nil"/>
              <w:left w:val="single" w:sz="8" w:space="0" w:color="000000"/>
              <w:bottom w:val="single" w:sz="8" w:space="0" w:color="000000"/>
              <w:right w:val="single" w:sz="8" w:space="0" w:color="000000"/>
            </w:tcBorders>
            <w:shd w:val="clear" w:color="auto" w:fill="auto"/>
            <w:hideMark/>
          </w:tcPr>
          <w:p w:rsidR="00CA4362" w:rsidRPr="00CF3CC0" w:rsidRDefault="00CA4362" w:rsidP="00B92599">
            <w:pPr>
              <w:spacing w:after="0" w:line="240" w:lineRule="auto"/>
              <w:rPr>
                <w:rFonts w:ascii="Arial" w:eastAsia="Times New Roman" w:hAnsi="Arial" w:cs="Arial"/>
                <w:b/>
                <w:bCs/>
                <w:color w:val="000000"/>
                <w:sz w:val="24"/>
                <w:szCs w:val="24"/>
                <w:lang w:val="en-US"/>
              </w:rPr>
            </w:pPr>
            <w:r w:rsidRPr="00CF3CC0">
              <w:rPr>
                <w:rFonts w:ascii="Arial" w:eastAsia="Times New Roman" w:hAnsi="Arial" w:cs="Arial"/>
                <w:b/>
                <w:bCs/>
                <w:color w:val="000000"/>
                <w:sz w:val="24"/>
                <w:szCs w:val="24"/>
              </w:rPr>
              <w:t>White</w:t>
            </w:r>
            <w:r w:rsidR="009C6D3C">
              <w:rPr>
                <w:rFonts w:ascii="Arial" w:eastAsia="Times New Roman" w:hAnsi="Arial" w:cs="Arial"/>
                <w:b/>
                <w:bCs/>
                <w:color w:val="000000"/>
                <w:sz w:val="24"/>
                <w:szCs w:val="24"/>
              </w:rPr>
              <w:t>(n=3)</w:t>
            </w:r>
          </w:p>
        </w:tc>
        <w:tc>
          <w:tcPr>
            <w:tcW w:w="817"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p>
        </w:tc>
        <w:tc>
          <w:tcPr>
            <w:tcW w:w="752"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p>
        </w:tc>
        <w:tc>
          <w:tcPr>
            <w:tcW w:w="734"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p>
        </w:tc>
        <w:tc>
          <w:tcPr>
            <w:tcW w:w="776"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p>
        </w:tc>
        <w:tc>
          <w:tcPr>
            <w:tcW w:w="845"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p>
        </w:tc>
      </w:tr>
      <w:tr w:rsidR="00CA4362" w:rsidRPr="00CF3CC0" w:rsidTr="008965E9">
        <w:trPr>
          <w:trHeight w:val="315"/>
        </w:trPr>
        <w:tc>
          <w:tcPr>
            <w:tcW w:w="1850" w:type="dxa"/>
            <w:tcBorders>
              <w:top w:val="nil"/>
              <w:left w:val="single" w:sz="8" w:space="0" w:color="000000"/>
              <w:bottom w:val="single" w:sz="8" w:space="0" w:color="000000"/>
              <w:right w:val="single" w:sz="8" w:space="0" w:color="000000"/>
            </w:tcBorders>
            <w:shd w:val="clear" w:color="auto" w:fill="auto"/>
            <w:hideMark/>
          </w:tcPr>
          <w:p w:rsidR="00CA4362" w:rsidRPr="00CF3CC0" w:rsidRDefault="00CA4362" w:rsidP="00B92599">
            <w:pPr>
              <w:spacing w:after="0" w:line="240" w:lineRule="auto"/>
              <w:jc w:val="right"/>
              <w:rPr>
                <w:rFonts w:ascii="Arial" w:eastAsia="Times New Roman" w:hAnsi="Arial" w:cs="Arial"/>
                <w:bCs/>
                <w:color w:val="000000"/>
                <w:sz w:val="24"/>
                <w:szCs w:val="24"/>
                <w:lang w:val="en-US"/>
              </w:rPr>
            </w:pPr>
            <w:r w:rsidRPr="00CF3CC0">
              <w:rPr>
                <w:rFonts w:ascii="Arial" w:eastAsia="Times New Roman" w:hAnsi="Arial" w:cs="Arial"/>
                <w:bCs/>
                <w:color w:val="000000"/>
                <w:sz w:val="24"/>
                <w:szCs w:val="24"/>
              </w:rPr>
              <w:t>Yes</w:t>
            </w:r>
          </w:p>
        </w:tc>
        <w:tc>
          <w:tcPr>
            <w:tcW w:w="817"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1</w:t>
            </w:r>
          </w:p>
        </w:tc>
        <w:tc>
          <w:tcPr>
            <w:tcW w:w="752"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33</w:t>
            </w:r>
          </w:p>
        </w:tc>
        <w:tc>
          <w:tcPr>
            <w:tcW w:w="734"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2</w:t>
            </w:r>
          </w:p>
        </w:tc>
        <w:tc>
          <w:tcPr>
            <w:tcW w:w="776"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6</w:t>
            </w:r>
            <w:r w:rsidR="00736781" w:rsidRPr="00CF3CC0">
              <w:rPr>
                <w:rFonts w:ascii="Arial" w:eastAsia="Times New Roman" w:hAnsi="Arial" w:cs="Arial"/>
                <w:color w:val="000000"/>
                <w:sz w:val="24"/>
                <w:szCs w:val="24"/>
              </w:rPr>
              <w:t>7</w:t>
            </w:r>
          </w:p>
        </w:tc>
        <w:tc>
          <w:tcPr>
            <w:tcW w:w="845"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3</w:t>
            </w:r>
          </w:p>
        </w:tc>
      </w:tr>
      <w:tr w:rsidR="00CA4362" w:rsidRPr="00CF3CC0" w:rsidTr="008965E9">
        <w:trPr>
          <w:trHeight w:val="315"/>
        </w:trPr>
        <w:tc>
          <w:tcPr>
            <w:tcW w:w="1850" w:type="dxa"/>
            <w:tcBorders>
              <w:top w:val="nil"/>
              <w:left w:val="single" w:sz="8" w:space="0" w:color="000000"/>
              <w:bottom w:val="single" w:sz="8" w:space="0" w:color="000000"/>
              <w:right w:val="single" w:sz="8" w:space="0" w:color="000000"/>
            </w:tcBorders>
            <w:shd w:val="clear" w:color="auto" w:fill="auto"/>
            <w:hideMark/>
          </w:tcPr>
          <w:p w:rsidR="00CA4362" w:rsidRPr="00CF3CC0" w:rsidRDefault="00CA4362" w:rsidP="00B92599">
            <w:pPr>
              <w:spacing w:after="0" w:line="240" w:lineRule="auto"/>
              <w:jc w:val="right"/>
              <w:rPr>
                <w:rFonts w:ascii="Arial" w:eastAsia="Times New Roman" w:hAnsi="Arial" w:cs="Arial"/>
                <w:bCs/>
                <w:color w:val="000000"/>
                <w:sz w:val="24"/>
                <w:szCs w:val="24"/>
                <w:lang w:val="en-US"/>
              </w:rPr>
            </w:pPr>
            <w:r w:rsidRPr="00CF3CC0">
              <w:rPr>
                <w:rFonts w:ascii="Arial" w:eastAsia="Times New Roman" w:hAnsi="Arial" w:cs="Arial"/>
                <w:bCs/>
                <w:color w:val="000000"/>
                <w:sz w:val="24"/>
                <w:szCs w:val="24"/>
              </w:rPr>
              <w:t>No</w:t>
            </w:r>
          </w:p>
        </w:tc>
        <w:tc>
          <w:tcPr>
            <w:tcW w:w="817"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0</w:t>
            </w:r>
          </w:p>
        </w:tc>
        <w:tc>
          <w:tcPr>
            <w:tcW w:w="752" w:type="dxa"/>
            <w:tcBorders>
              <w:top w:val="nil"/>
              <w:left w:val="nil"/>
              <w:bottom w:val="single" w:sz="8" w:space="0" w:color="000000"/>
              <w:right w:val="single" w:sz="8" w:space="0" w:color="000000"/>
            </w:tcBorders>
            <w:shd w:val="clear" w:color="auto" w:fill="auto"/>
            <w:hideMark/>
          </w:tcPr>
          <w:p w:rsidR="00CA4362" w:rsidRPr="00CF3CC0" w:rsidRDefault="004E4C31"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lang w:val="en-US"/>
              </w:rPr>
              <w:t>0</w:t>
            </w:r>
          </w:p>
        </w:tc>
        <w:tc>
          <w:tcPr>
            <w:tcW w:w="734"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0</w:t>
            </w:r>
          </w:p>
        </w:tc>
        <w:tc>
          <w:tcPr>
            <w:tcW w:w="776" w:type="dxa"/>
            <w:tcBorders>
              <w:top w:val="nil"/>
              <w:left w:val="nil"/>
              <w:bottom w:val="single" w:sz="8" w:space="0" w:color="000000"/>
              <w:right w:val="single" w:sz="8" w:space="0" w:color="000000"/>
            </w:tcBorders>
            <w:shd w:val="clear" w:color="auto" w:fill="auto"/>
            <w:hideMark/>
          </w:tcPr>
          <w:p w:rsidR="00CA4362" w:rsidRPr="00CF3CC0" w:rsidRDefault="004E4C31"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lang w:val="en-US"/>
              </w:rPr>
              <w:t>0</w:t>
            </w:r>
          </w:p>
        </w:tc>
        <w:tc>
          <w:tcPr>
            <w:tcW w:w="845"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0</w:t>
            </w:r>
          </w:p>
        </w:tc>
      </w:tr>
      <w:tr w:rsidR="00CA4362" w:rsidRPr="00CF3CC0" w:rsidTr="008965E9">
        <w:trPr>
          <w:trHeight w:val="315"/>
        </w:trPr>
        <w:tc>
          <w:tcPr>
            <w:tcW w:w="1850" w:type="dxa"/>
            <w:tcBorders>
              <w:top w:val="nil"/>
              <w:left w:val="single" w:sz="8" w:space="0" w:color="000000"/>
              <w:bottom w:val="single" w:sz="8" w:space="0" w:color="000000"/>
              <w:right w:val="single" w:sz="8" w:space="0" w:color="000000"/>
            </w:tcBorders>
            <w:shd w:val="clear" w:color="auto" w:fill="auto"/>
            <w:hideMark/>
          </w:tcPr>
          <w:p w:rsidR="00CA4362" w:rsidRPr="00CF3CC0" w:rsidRDefault="00CA4362" w:rsidP="00B92599">
            <w:pPr>
              <w:spacing w:after="0" w:line="240" w:lineRule="auto"/>
              <w:jc w:val="right"/>
              <w:rPr>
                <w:rFonts w:ascii="Arial" w:eastAsia="Times New Roman" w:hAnsi="Arial" w:cs="Arial"/>
                <w:bCs/>
                <w:color w:val="000000"/>
                <w:sz w:val="24"/>
                <w:szCs w:val="24"/>
                <w:lang w:val="en-US"/>
              </w:rPr>
            </w:pPr>
            <w:r w:rsidRPr="00CF3CC0">
              <w:rPr>
                <w:rFonts w:ascii="Arial" w:eastAsia="Times New Roman" w:hAnsi="Arial" w:cs="Arial"/>
                <w:bCs/>
                <w:color w:val="000000"/>
                <w:sz w:val="24"/>
                <w:szCs w:val="24"/>
              </w:rPr>
              <w:t>unsure</w:t>
            </w:r>
          </w:p>
        </w:tc>
        <w:tc>
          <w:tcPr>
            <w:tcW w:w="817"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0</w:t>
            </w:r>
          </w:p>
        </w:tc>
        <w:tc>
          <w:tcPr>
            <w:tcW w:w="752" w:type="dxa"/>
            <w:tcBorders>
              <w:top w:val="nil"/>
              <w:left w:val="nil"/>
              <w:bottom w:val="single" w:sz="8" w:space="0" w:color="000000"/>
              <w:right w:val="single" w:sz="8" w:space="0" w:color="000000"/>
            </w:tcBorders>
            <w:shd w:val="clear" w:color="auto" w:fill="auto"/>
            <w:hideMark/>
          </w:tcPr>
          <w:p w:rsidR="00CA4362" w:rsidRPr="00CF3CC0" w:rsidRDefault="004E4C31"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lang w:val="en-US"/>
              </w:rPr>
              <w:t>0</w:t>
            </w:r>
          </w:p>
        </w:tc>
        <w:tc>
          <w:tcPr>
            <w:tcW w:w="734" w:type="dxa"/>
            <w:tcBorders>
              <w:top w:val="nil"/>
              <w:left w:val="nil"/>
              <w:bottom w:val="single" w:sz="8" w:space="0" w:color="000000"/>
              <w:right w:val="single" w:sz="8" w:space="0" w:color="auto"/>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0</w:t>
            </w:r>
          </w:p>
        </w:tc>
        <w:tc>
          <w:tcPr>
            <w:tcW w:w="776" w:type="dxa"/>
            <w:tcBorders>
              <w:top w:val="nil"/>
              <w:left w:val="nil"/>
              <w:bottom w:val="single" w:sz="8" w:space="0" w:color="000000"/>
              <w:right w:val="single" w:sz="8" w:space="0" w:color="000000"/>
            </w:tcBorders>
            <w:shd w:val="clear" w:color="auto" w:fill="auto"/>
            <w:hideMark/>
          </w:tcPr>
          <w:p w:rsidR="00CA4362" w:rsidRPr="00CF3CC0" w:rsidRDefault="004E4C31"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lang w:val="en-US"/>
              </w:rPr>
              <w:t>0</w:t>
            </w:r>
          </w:p>
        </w:tc>
        <w:tc>
          <w:tcPr>
            <w:tcW w:w="845" w:type="dxa"/>
            <w:tcBorders>
              <w:top w:val="nil"/>
              <w:left w:val="nil"/>
              <w:bottom w:val="single" w:sz="8" w:space="0" w:color="000000"/>
              <w:right w:val="single" w:sz="8" w:space="0" w:color="000000"/>
            </w:tcBorders>
            <w:shd w:val="clear" w:color="auto" w:fill="auto"/>
            <w:hideMark/>
          </w:tcPr>
          <w:p w:rsidR="00CA4362" w:rsidRPr="00CF3CC0" w:rsidRDefault="00CA4362" w:rsidP="00B92599">
            <w:pPr>
              <w:spacing w:after="0" w:line="240" w:lineRule="auto"/>
              <w:jc w:val="center"/>
              <w:rPr>
                <w:rFonts w:ascii="Arial" w:eastAsia="Times New Roman" w:hAnsi="Arial" w:cs="Arial"/>
                <w:color w:val="000000"/>
                <w:sz w:val="24"/>
                <w:szCs w:val="24"/>
                <w:lang w:val="en-US"/>
              </w:rPr>
            </w:pPr>
            <w:r w:rsidRPr="00CF3CC0">
              <w:rPr>
                <w:rFonts w:ascii="Arial" w:eastAsia="Times New Roman" w:hAnsi="Arial" w:cs="Arial"/>
                <w:color w:val="000000"/>
                <w:sz w:val="24"/>
                <w:szCs w:val="24"/>
              </w:rPr>
              <w:t>0</w:t>
            </w:r>
          </w:p>
        </w:tc>
      </w:tr>
    </w:tbl>
    <w:p w:rsidR="00CA4362" w:rsidRDefault="00CA4362" w:rsidP="00CA4362"/>
    <w:p w:rsidR="00C03282" w:rsidRPr="00C03282" w:rsidRDefault="00C03282" w:rsidP="00CA4362">
      <w:pPr>
        <w:rPr>
          <w:rFonts w:ascii="Arial" w:hAnsi="Arial" w:cs="Arial"/>
          <w:b/>
          <w:i/>
          <w:sz w:val="24"/>
          <w:szCs w:val="24"/>
        </w:rPr>
      </w:pPr>
      <w:r w:rsidRPr="00C03282">
        <w:rPr>
          <w:rFonts w:ascii="Arial" w:hAnsi="Arial" w:cs="Arial"/>
          <w:b/>
          <w:i/>
          <w:sz w:val="24"/>
          <w:szCs w:val="24"/>
        </w:rPr>
        <w:t>Perceived causes of stress</w:t>
      </w:r>
    </w:p>
    <w:p w:rsidR="001170E7" w:rsidRDefault="007048CB" w:rsidP="00DA1BDE">
      <w:pPr>
        <w:spacing w:line="360" w:lineRule="auto"/>
        <w:rPr>
          <w:rFonts w:ascii="Arial" w:hAnsi="Arial" w:cs="Arial"/>
          <w:sz w:val="24"/>
          <w:szCs w:val="24"/>
        </w:rPr>
      </w:pPr>
      <w:r>
        <w:rPr>
          <w:rFonts w:ascii="Arial" w:hAnsi="Arial" w:cs="Arial"/>
          <w:sz w:val="24"/>
          <w:szCs w:val="24"/>
        </w:rPr>
        <w:t>A total number of 58</w:t>
      </w:r>
      <w:r w:rsidR="00D83EAE">
        <w:rPr>
          <w:rFonts w:ascii="Arial" w:hAnsi="Arial" w:cs="Arial"/>
          <w:sz w:val="24"/>
          <w:szCs w:val="24"/>
        </w:rPr>
        <w:t xml:space="preserve"> </w:t>
      </w:r>
      <w:r w:rsidR="00066DD6">
        <w:rPr>
          <w:rFonts w:ascii="Arial" w:hAnsi="Arial" w:cs="Arial"/>
          <w:sz w:val="24"/>
          <w:szCs w:val="24"/>
        </w:rPr>
        <w:t>responses</w:t>
      </w:r>
      <w:r w:rsidR="004B5E95">
        <w:rPr>
          <w:rFonts w:ascii="Arial" w:hAnsi="Arial" w:cs="Arial"/>
          <w:sz w:val="24"/>
          <w:szCs w:val="24"/>
        </w:rPr>
        <w:t xml:space="preserve"> (single and multiple</w:t>
      </w:r>
      <w:r>
        <w:rPr>
          <w:rFonts w:ascii="Arial" w:hAnsi="Arial" w:cs="Arial"/>
          <w:sz w:val="24"/>
          <w:szCs w:val="24"/>
        </w:rPr>
        <w:t>)</w:t>
      </w:r>
      <w:r w:rsidR="00C60B3F">
        <w:rPr>
          <w:rFonts w:ascii="Arial" w:hAnsi="Arial" w:cs="Arial"/>
          <w:sz w:val="24"/>
          <w:szCs w:val="24"/>
        </w:rPr>
        <w:t xml:space="preserve"> </w:t>
      </w:r>
      <w:r w:rsidR="00C25E1D">
        <w:rPr>
          <w:rFonts w:ascii="Arial" w:hAnsi="Arial" w:cs="Arial"/>
          <w:sz w:val="24"/>
          <w:szCs w:val="24"/>
        </w:rPr>
        <w:t xml:space="preserve">were received </w:t>
      </w:r>
      <w:r w:rsidR="00F0605E">
        <w:rPr>
          <w:rFonts w:ascii="Arial" w:hAnsi="Arial" w:cs="Arial"/>
          <w:sz w:val="24"/>
          <w:szCs w:val="24"/>
        </w:rPr>
        <w:t>relating to</w:t>
      </w:r>
      <w:r w:rsidR="00066DD6">
        <w:rPr>
          <w:rFonts w:ascii="Arial" w:hAnsi="Arial" w:cs="Arial"/>
          <w:sz w:val="24"/>
          <w:szCs w:val="24"/>
        </w:rPr>
        <w:t xml:space="preserve"> perceived causes of stress</w:t>
      </w:r>
      <w:r w:rsidR="00C25E1D">
        <w:rPr>
          <w:rFonts w:ascii="Arial" w:hAnsi="Arial" w:cs="Arial"/>
          <w:sz w:val="24"/>
          <w:szCs w:val="24"/>
        </w:rPr>
        <w:t xml:space="preserve"> and these</w:t>
      </w:r>
      <w:r w:rsidR="00A4020E">
        <w:rPr>
          <w:rFonts w:ascii="Arial" w:hAnsi="Arial" w:cs="Arial"/>
          <w:sz w:val="24"/>
          <w:szCs w:val="24"/>
        </w:rPr>
        <w:t xml:space="preserve"> were thematically analysed. </w:t>
      </w:r>
      <w:r w:rsidR="00066DD6">
        <w:rPr>
          <w:rFonts w:ascii="Arial" w:hAnsi="Arial" w:cs="Arial"/>
          <w:sz w:val="24"/>
          <w:szCs w:val="24"/>
        </w:rPr>
        <w:t xml:space="preserve">These </w:t>
      </w:r>
      <w:r w:rsidR="00A4020E">
        <w:rPr>
          <w:rFonts w:ascii="Arial" w:hAnsi="Arial" w:cs="Arial"/>
          <w:sz w:val="24"/>
          <w:szCs w:val="24"/>
        </w:rPr>
        <w:t>themes</w:t>
      </w:r>
      <w:r w:rsidR="00E43032">
        <w:rPr>
          <w:rFonts w:ascii="Arial" w:hAnsi="Arial" w:cs="Arial"/>
          <w:sz w:val="24"/>
          <w:szCs w:val="24"/>
        </w:rPr>
        <w:t xml:space="preserve"> (workload, personal problems and communication difficulties)</w:t>
      </w:r>
      <w:r w:rsidR="00A4020E">
        <w:rPr>
          <w:rFonts w:ascii="Arial" w:hAnsi="Arial" w:cs="Arial"/>
          <w:sz w:val="24"/>
          <w:szCs w:val="24"/>
        </w:rPr>
        <w:t xml:space="preserve"> </w:t>
      </w:r>
      <w:r w:rsidR="00066DD6">
        <w:rPr>
          <w:rFonts w:ascii="Arial" w:hAnsi="Arial" w:cs="Arial"/>
          <w:sz w:val="24"/>
          <w:szCs w:val="24"/>
        </w:rPr>
        <w:t xml:space="preserve">are </w:t>
      </w:r>
      <w:r w:rsidR="00A4020E">
        <w:rPr>
          <w:rFonts w:ascii="Arial" w:hAnsi="Arial" w:cs="Arial"/>
          <w:sz w:val="24"/>
          <w:szCs w:val="24"/>
        </w:rPr>
        <w:t xml:space="preserve">summarised and </w:t>
      </w:r>
      <w:r w:rsidR="00066DD6">
        <w:rPr>
          <w:rFonts w:ascii="Arial" w:hAnsi="Arial" w:cs="Arial"/>
          <w:sz w:val="24"/>
          <w:szCs w:val="24"/>
        </w:rPr>
        <w:t>presented in Table 3.</w:t>
      </w:r>
    </w:p>
    <w:p w:rsidR="00AF7AF7" w:rsidRPr="00CF3CC0" w:rsidRDefault="00AF7AF7" w:rsidP="00CA4362">
      <w:pPr>
        <w:rPr>
          <w:rFonts w:ascii="Arial" w:hAnsi="Arial" w:cs="Arial"/>
          <w:b/>
          <w:sz w:val="24"/>
          <w:szCs w:val="24"/>
        </w:rPr>
      </w:pPr>
    </w:p>
    <w:tbl>
      <w:tblPr>
        <w:tblStyle w:val="TableGrid"/>
        <w:tblW w:w="0" w:type="auto"/>
        <w:tblLook w:val="04A0" w:firstRow="1" w:lastRow="0" w:firstColumn="1" w:lastColumn="0" w:noHBand="0" w:noVBand="1"/>
      </w:tblPr>
      <w:tblGrid>
        <w:gridCol w:w="5104"/>
        <w:gridCol w:w="483"/>
        <w:gridCol w:w="617"/>
        <w:gridCol w:w="522"/>
        <w:gridCol w:w="522"/>
        <w:gridCol w:w="483"/>
        <w:gridCol w:w="617"/>
      </w:tblGrid>
      <w:tr w:rsidR="00AF7AF7" w:rsidRPr="00CF3CC0" w:rsidTr="00BC4278">
        <w:tc>
          <w:tcPr>
            <w:tcW w:w="0" w:type="auto"/>
            <w:gridSpan w:val="7"/>
            <w:vAlign w:val="center"/>
          </w:tcPr>
          <w:p w:rsidR="00AF7AF7" w:rsidRPr="00CF3CC0" w:rsidRDefault="00AF7AF7" w:rsidP="000772F6">
            <w:pPr>
              <w:rPr>
                <w:rFonts w:ascii="Arial" w:hAnsi="Arial" w:cs="Arial"/>
                <w:b/>
                <w:sz w:val="24"/>
                <w:szCs w:val="24"/>
              </w:rPr>
            </w:pPr>
            <w:r>
              <w:rPr>
                <w:rFonts w:ascii="Arial" w:hAnsi="Arial" w:cs="Arial"/>
                <w:b/>
                <w:sz w:val="24"/>
                <w:szCs w:val="24"/>
              </w:rPr>
              <w:t>Table 3. Perceived causes of stress (N=58)</w:t>
            </w:r>
          </w:p>
        </w:tc>
      </w:tr>
      <w:tr w:rsidR="00526EE6" w:rsidRPr="00CF3CC0" w:rsidTr="001C50B4">
        <w:tc>
          <w:tcPr>
            <w:tcW w:w="0" w:type="auto"/>
            <w:vAlign w:val="center"/>
          </w:tcPr>
          <w:p w:rsidR="00526EE6" w:rsidRPr="00CF3CC0" w:rsidRDefault="00526EE6" w:rsidP="00BB20BE">
            <w:pPr>
              <w:jc w:val="center"/>
              <w:rPr>
                <w:rFonts w:ascii="Arial" w:hAnsi="Arial" w:cs="Arial"/>
                <w:b/>
                <w:sz w:val="24"/>
                <w:szCs w:val="24"/>
              </w:rPr>
            </w:pPr>
            <w:r w:rsidRPr="00CF3CC0">
              <w:rPr>
                <w:rFonts w:ascii="Arial" w:hAnsi="Arial" w:cs="Arial"/>
                <w:b/>
                <w:sz w:val="24"/>
                <w:szCs w:val="24"/>
              </w:rPr>
              <w:t>Theme</w:t>
            </w:r>
          </w:p>
        </w:tc>
        <w:tc>
          <w:tcPr>
            <w:tcW w:w="0" w:type="auto"/>
            <w:gridSpan w:val="2"/>
            <w:tcBorders>
              <w:right w:val="single" w:sz="4" w:space="0" w:color="auto"/>
            </w:tcBorders>
            <w:vAlign w:val="center"/>
          </w:tcPr>
          <w:p w:rsidR="00526EE6" w:rsidRPr="00CF3CC0" w:rsidRDefault="00526EE6" w:rsidP="00526EE6">
            <w:pPr>
              <w:jc w:val="center"/>
              <w:rPr>
                <w:rFonts w:ascii="Arial" w:hAnsi="Arial" w:cs="Arial"/>
                <w:b/>
                <w:sz w:val="24"/>
                <w:szCs w:val="24"/>
              </w:rPr>
            </w:pPr>
            <w:r w:rsidRPr="00CF3CC0">
              <w:rPr>
                <w:rFonts w:ascii="Arial" w:hAnsi="Arial" w:cs="Arial"/>
                <w:b/>
                <w:sz w:val="24"/>
                <w:szCs w:val="24"/>
              </w:rPr>
              <w:t>Male</w:t>
            </w:r>
          </w:p>
        </w:tc>
        <w:tc>
          <w:tcPr>
            <w:tcW w:w="0" w:type="auto"/>
            <w:gridSpan w:val="2"/>
            <w:tcBorders>
              <w:left w:val="single" w:sz="4" w:space="0" w:color="auto"/>
            </w:tcBorders>
            <w:vAlign w:val="center"/>
          </w:tcPr>
          <w:p w:rsidR="00526EE6" w:rsidRPr="00CF3CC0" w:rsidRDefault="00526EE6" w:rsidP="00E66151">
            <w:pPr>
              <w:jc w:val="center"/>
              <w:rPr>
                <w:rFonts w:ascii="Arial" w:hAnsi="Arial" w:cs="Arial"/>
                <w:b/>
                <w:sz w:val="24"/>
                <w:szCs w:val="24"/>
              </w:rPr>
            </w:pPr>
            <w:r w:rsidRPr="00CF3CC0">
              <w:rPr>
                <w:rFonts w:ascii="Arial" w:hAnsi="Arial" w:cs="Arial"/>
                <w:b/>
                <w:sz w:val="24"/>
                <w:szCs w:val="24"/>
              </w:rPr>
              <w:t>Female</w:t>
            </w:r>
          </w:p>
        </w:tc>
        <w:tc>
          <w:tcPr>
            <w:tcW w:w="0" w:type="auto"/>
            <w:gridSpan w:val="2"/>
            <w:vAlign w:val="center"/>
          </w:tcPr>
          <w:p w:rsidR="00526EE6" w:rsidRPr="00CF3CC0" w:rsidRDefault="00FC6EE5" w:rsidP="000772F6">
            <w:pPr>
              <w:rPr>
                <w:rFonts w:ascii="Arial" w:hAnsi="Arial" w:cs="Arial"/>
                <w:b/>
                <w:sz w:val="24"/>
                <w:szCs w:val="24"/>
              </w:rPr>
            </w:pPr>
            <w:r w:rsidRPr="00CF3CC0">
              <w:rPr>
                <w:rFonts w:ascii="Arial" w:hAnsi="Arial" w:cs="Arial"/>
                <w:b/>
                <w:sz w:val="24"/>
                <w:szCs w:val="24"/>
              </w:rPr>
              <w:t>Total</w:t>
            </w:r>
            <w:r w:rsidR="00526EE6" w:rsidRPr="00CF3CC0">
              <w:rPr>
                <w:rFonts w:ascii="Arial" w:hAnsi="Arial" w:cs="Arial"/>
                <w:b/>
                <w:sz w:val="24"/>
                <w:szCs w:val="24"/>
              </w:rPr>
              <w:t xml:space="preserve"> </w:t>
            </w:r>
          </w:p>
        </w:tc>
      </w:tr>
      <w:tr w:rsidR="001C50B4" w:rsidRPr="00CF3CC0" w:rsidTr="001C50B4">
        <w:tc>
          <w:tcPr>
            <w:tcW w:w="0" w:type="auto"/>
            <w:vAlign w:val="center"/>
          </w:tcPr>
          <w:p w:rsidR="00526EE6" w:rsidRPr="00CF3CC0" w:rsidRDefault="00526EE6" w:rsidP="00E66151">
            <w:pPr>
              <w:rPr>
                <w:rFonts w:ascii="Arial" w:hAnsi="Arial" w:cs="Arial"/>
                <w:b/>
                <w:sz w:val="24"/>
                <w:szCs w:val="24"/>
              </w:rPr>
            </w:pPr>
          </w:p>
        </w:tc>
        <w:tc>
          <w:tcPr>
            <w:tcW w:w="0" w:type="auto"/>
            <w:tcBorders>
              <w:right w:val="single" w:sz="4" w:space="0" w:color="auto"/>
            </w:tcBorders>
            <w:vAlign w:val="center"/>
          </w:tcPr>
          <w:p w:rsidR="00526EE6" w:rsidRPr="00CF3CC0" w:rsidRDefault="00526EE6" w:rsidP="00526EE6">
            <w:pPr>
              <w:jc w:val="center"/>
              <w:rPr>
                <w:rFonts w:ascii="Arial" w:hAnsi="Arial" w:cs="Arial"/>
                <w:b/>
                <w:sz w:val="24"/>
                <w:szCs w:val="24"/>
              </w:rPr>
            </w:pPr>
            <w:r w:rsidRPr="00CF3CC0">
              <w:rPr>
                <w:rFonts w:ascii="Arial" w:hAnsi="Arial" w:cs="Arial"/>
                <w:b/>
                <w:sz w:val="24"/>
                <w:szCs w:val="24"/>
              </w:rPr>
              <w:t>n</w:t>
            </w:r>
          </w:p>
        </w:tc>
        <w:tc>
          <w:tcPr>
            <w:tcW w:w="0" w:type="auto"/>
            <w:tcBorders>
              <w:right w:val="single" w:sz="4" w:space="0" w:color="auto"/>
            </w:tcBorders>
            <w:vAlign w:val="center"/>
          </w:tcPr>
          <w:p w:rsidR="00526EE6" w:rsidRPr="00CF3CC0" w:rsidRDefault="00526EE6" w:rsidP="00526EE6">
            <w:pPr>
              <w:jc w:val="center"/>
              <w:rPr>
                <w:rFonts w:ascii="Arial" w:hAnsi="Arial" w:cs="Arial"/>
                <w:b/>
                <w:sz w:val="24"/>
                <w:szCs w:val="24"/>
              </w:rPr>
            </w:pPr>
            <w:r w:rsidRPr="00C25E1D">
              <w:rPr>
                <w:rFonts w:ascii="Arial" w:hAnsi="Arial" w:cs="Arial"/>
                <w:b/>
                <w:sz w:val="24"/>
                <w:szCs w:val="24"/>
              </w:rPr>
              <w:t>%</w:t>
            </w:r>
          </w:p>
        </w:tc>
        <w:tc>
          <w:tcPr>
            <w:tcW w:w="0" w:type="auto"/>
            <w:tcBorders>
              <w:left w:val="single" w:sz="4" w:space="0" w:color="auto"/>
              <w:right w:val="single" w:sz="4" w:space="0" w:color="auto"/>
            </w:tcBorders>
            <w:vAlign w:val="center"/>
          </w:tcPr>
          <w:p w:rsidR="00526EE6" w:rsidRPr="00CF3CC0" w:rsidRDefault="00526EE6" w:rsidP="00E66151">
            <w:pPr>
              <w:jc w:val="center"/>
              <w:rPr>
                <w:rFonts w:ascii="Arial" w:hAnsi="Arial" w:cs="Arial"/>
                <w:b/>
                <w:sz w:val="24"/>
                <w:szCs w:val="24"/>
              </w:rPr>
            </w:pPr>
            <w:r w:rsidRPr="00CF3CC0">
              <w:rPr>
                <w:rFonts w:ascii="Arial" w:hAnsi="Arial" w:cs="Arial"/>
                <w:b/>
                <w:sz w:val="24"/>
                <w:szCs w:val="24"/>
              </w:rPr>
              <w:t>n</w:t>
            </w:r>
          </w:p>
        </w:tc>
        <w:tc>
          <w:tcPr>
            <w:tcW w:w="0" w:type="auto"/>
            <w:tcBorders>
              <w:left w:val="single" w:sz="4" w:space="0" w:color="auto"/>
            </w:tcBorders>
            <w:vAlign w:val="center"/>
          </w:tcPr>
          <w:p w:rsidR="00526EE6" w:rsidRPr="00CF3CC0" w:rsidRDefault="000772F6" w:rsidP="007048CB">
            <w:pPr>
              <w:jc w:val="center"/>
              <w:rPr>
                <w:rFonts w:ascii="Arial" w:hAnsi="Arial" w:cs="Arial"/>
                <w:b/>
                <w:sz w:val="24"/>
                <w:szCs w:val="24"/>
              </w:rPr>
            </w:pPr>
            <w:r>
              <w:rPr>
                <w:rFonts w:ascii="Arial" w:hAnsi="Arial" w:cs="Arial"/>
                <w:b/>
                <w:sz w:val="24"/>
                <w:szCs w:val="24"/>
              </w:rPr>
              <w:t>%</w:t>
            </w:r>
          </w:p>
        </w:tc>
        <w:tc>
          <w:tcPr>
            <w:tcW w:w="0" w:type="auto"/>
            <w:tcBorders>
              <w:right w:val="single" w:sz="4" w:space="0" w:color="auto"/>
            </w:tcBorders>
            <w:vAlign w:val="center"/>
          </w:tcPr>
          <w:p w:rsidR="00526EE6" w:rsidRPr="00CF3CC0" w:rsidRDefault="00FC6EE5" w:rsidP="00FC6EE5">
            <w:pPr>
              <w:jc w:val="center"/>
              <w:rPr>
                <w:rFonts w:ascii="Arial" w:hAnsi="Arial" w:cs="Arial"/>
                <w:b/>
                <w:sz w:val="24"/>
                <w:szCs w:val="24"/>
              </w:rPr>
            </w:pPr>
            <w:r w:rsidRPr="00CF3CC0">
              <w:rPr>
                <w:rFonts w:ascii="Arial" w:hAnsi="Arial" w:cs="Arial"/>
                <w:b/>
                <w:sz w:val="24"/>
                <w:szCs w:val="24"/>
              </w:rPr>
              <w:t>N</w:t>
            </w:r>
          </w:p>
        </w:tc>
        <w:tc>
          <w:tcPr>
            <w:tcW w:w="0" w:type="auto"/>
            <w:tcBorders>
              <w:left w:val="single" w:sz="4" w:space="0" w:color="auto"/>
            </w:tcBorders>
            <w:vAlign w:val="center"/>
          </w:tcPr>
          <w:p w:rsidR="00526EE6" w:rsidRPr="00CF3CC0" w:rsidRDefault="00526EE6" w:rsidP="00BB20BE">
            <w:pPr>
              <w:jc w:val="center"/>
              <w:rPr>
                <w:rFonts w:ascii="Arial" w:hAnsi="Arial" w:cs="Arial"/>
                <w:b/>
                <w:sz w:val="24"/>
                <w:szCs w:val="24"/>
              </w:rPr>
            </w:pPr>
            <w:r w:rsidRPr="00CF3CC0">
              <w:rPr>
                <w:rFonts w:ascii="Arial" w:hAnsi="Arial" w:cs="Arial"/>
                <w:b/>
                <w:sz w:val="24"/>
                <w:szCs w:val="24"/>
              </w:rPr>
              <w:t>%</w:t>
            </w:r>
          </w:p>
        </w:tc>
      </w:tr>
      <w:tr w:rsidR="001C50B4" w:rsidRPr="00CF3CC0" w:rsidTr="001C50B4">
        <w:tc>
          <w:tcPr>
            <w:tcW w:w="0" w:type="auto"/>
            <w:vAlign w:val="center"/>
          </w:tcPr>
          <w:p w:rsidR="00526EE6" w:rsidRPr="00CF3CC0" w:rsidRDefault="00526EE6" w:rsidP="00E842D5">
            <w:pPr>
              <w:rPr>
                <w:rFonts w:ascii="Arial" w:hAnsi="Arial" w:cs="Arial"/>
                <w:b/>
                <w:sz w:val="24"/>
                <w:szCs w:val="24"/>
              </w:rPr>
            </w:pPr>
            <w:r w:rsidRPr="00CF3CC0">
              <w:rPr>
                <w:rFonts w:ascii="Arial" w:hAnsi="Arial" w:cs="Arial"/>
                <w:b/>
                <w:sz w:val="24"/>
                <w:szCs w:val="24"/>
              </w:rPr>
              <w:t>Workload (n=3</w:t>
            </w:r>
            <w:r w:rsidR="00E842D5" w:rsidRPr="00CF3CC0">
              <w:rPr>
                <w:rFonts w:ascii="Arial" w:hAnsi="Arial" w:cs="Arial"/>
                <w:b/>
                <w:sz w:val="24"/>
                <w:szCs w:val="24"/>
              </w:rPr>
              <w:t>8</w:t>
            </w:r>
            <w:r w:rsidRPr="00CF3CC0">
              <w:rPr>
                <w:rFonts w:ascii="Arial" w:hAnsi="Arial" w:cs="Arial"/>
                <w:b/>
                <w:sz w:val="24"/>
                <w:szCs w:val="24"/>
              </w:rPr>
              <w:t>)</w:t>
            </w:r>
          </w:p>
        </w:tc>
        <w:tc>
          <w:tcPr>
            <w:tcW w:w="0" w:type="auto"/>
            <w:tcBorders>
              <w:right w:val="single" w:sz="4" w:space="0" w:color="auto"/>
            </w:tcBorders>
            <w:vAlign w:val="center"/>
          </w:tcPr>
          <w:p w:rsidR="00526EE6" w:rsidRPr="00CF3CC0" w:rsidRDefault="00526EE6" w:rsidP="00526EE6">
            <w:pPr>
              <w:jc w:val="center"/>
              <w:rPr>
                <w:rFonts w:ascii="Arial" w:hAnsi="Arial" w:cs="Arial"/>
                <w:sz w:val="24"/>
                <w:szCs w:val="24"/>
              </w:rPr>
            </w:pPr>
          </w:p>
        </w:tc>
        <w:tc>
          <w:tcPr>
            <w:tcW w:w="0" w:type="auto"/>
            <w:tcBorders>
              <w:right w:val="single" w:sz="4" w:space="0" w:color="auto"/>
            </w:tcBorders>
            <w:vAlign w:val="center"/>
          </w:tcPr>
          <w:p w:rsidR="00526EE6" w:rsidRPr="00CF3CC0" w:rsidRDefault="00526EE6" w:rsidP="00526EE6">
            <w:pPr>
              <w:jc w:val="center"/>
              <w:rPr>
                <w:rFonts w:ascii="Arial" w:hAnsi="Arial" w:cs="Arial"/>
                <w:sz w:val="24"/>
                <w:szCs w:val="24"/>
              </w:rPr>
            </w:pPr>
          </w:p>
        </w:tc>
        <w:tc>
          <w:tcPr>
            <w:tcW w:w="0" w:type="auto"/>
            <w:tcBorders>
              <w:left w:val="single" w:sz="4" w:space="0" w:color="auto"/>
              <w:right w:val="single" w:sz="4" w:space="0" w:color="auto"/>
            </w:tcBorders>
            <w:vAlign w:val="center"/>
          </w:tcPr>
          <w:p w:rsidR="00526EE6" w:rsidRPr="00CF3CC0" w:rsidRDefault="00526EE6" w:rsidP="00E66151">
            <w:pPr>
              <w:jc w:val="center"/>
              <w:rPr>
                <w:rFonts w:ascii="Arial" w:hAnsi="Arial" w:cs="Arial"/>
                <w:sz w:val="24"/>
                <w:szCs w:val="24"/>
              </w:rPr>
            </w:pPr>
          </w:p>
        </w:tc>
        <w:tc>
          <w:tcPr>
            <w:tcW w:w="0" w:type="auto"/>
            <w:tcBorders>
              <w:left w:val="single" w:sz="4" w:space="0" w:color="auto"/>
            </w:tcBorders>
            <w:vAlign w:val="center"/>
          </w:tcPr>
          <w:p w:rsidR="00526EE6" w:rsidRPr="00CF3CC0" w:rsidRDefault="00526EE6" w:rsidP="00E66151">
            <w:pPr>
              <w:jc w:val="center"/>
              <w:rPr>
                <w:rFonts w:ascii="Arial" w:hAnsi="Arial" w:cs="Arial"/>
                <w:sz w:val="24"/>
                <w:szCs w:val="24"/>
              </w:rPr>
            </w:pPr>
          </w:p>
        </w:tc>
        <w:tc>
          <w:tcPr>
            <w:tcW w:w="0" w:type="auto"/>
            <w:tcBorders>
              <w:right w:val="single" w:sz="4" w:space="0" w:color="auto"/>
            </w:tcBorders>
            <w:vAlign w:val="center"/>
          </w:tcPr>
          <w:p w:rsidR="00526EE6" w:rsidRPr="00CF3CC0" w:rsidRDefault="00526EE6" w:rsidP="00BB20BE">
            <w:pPr>
              <w:jc w:val="center"/>
              <w:rPr>
                <w:rFonts w:ascii="Arial" w:hAnsi="Arial" w:cs="Arial"/>
                <w:sz w:val="24"/>
                <w:szCs w:val="24"/>
              </w:rPr>
            </w:pPr>
          </w:p>
        </w:tc>
        <w:tc>
          <w:tcPr>
            <w:tcW w:w="0" w:type="auto"/>
            <w:tcBorders>
              <w:left w:val="single" w:sz="4" w:space="0" w:color="auto"/>
            </w:tcBorders>
            <w:vAlign w:val="center"/>
          </w:tcPr>
          <w:p w:rsidR="00526EE6" w:rsidRPr="00CF3CC0" w:rsidRDefault="00526EE6" w:rsidP="00BB20BE">
            <w:pPr>
              <w:jc w:val="center"/>
              <w:rPr>
                <w:rFonts w:ascii="Arial" w:hAnsi="Arial" w:cs="Arial"/>
                <w:sz w:val="24"/>
                <w:szCs w:val="24"/>
              </w:rPr>
            </w:pPr>
          </w:p>
        </w:tc>
      </w:tr>
      <w:tr w:rsidR="001C50B4" w:rsidRPr="00CF3CC0" w:rsidTr="001C50B4">
        <w:trPr>
          <w:trHeight w:val="191"/>
        </w:trPr>
        <w:tc>
          <w:tcPr>
            <w:tcW w:w="0" w:type="auto"/>
            <w:vAlign w:val="center"/>
          </w:tcPr>
          <w:p w:rsidR="00526EE6" w:rsidRPr="00CF3CC0" w:rsidRDefault="00526EE6" w:rsidP="00E66151">
            <w:pPr>
              <w:rPr>
                <w:rFonts w:ascii="Arial" w:hAnsi="Arial" w:cs="Arial"/>
                <w:sz w:val="24"/>
                <w:szCs w:val="24"/>
              </w:rPr>
            </w:pPr>
            <w:r w:rsidRPr="00CF3CC0">
              <w:rPr>
                <w:rFonts w:ascii="Arial" w:hAnsi="Arial" w:cs="Arial"/>
                <w:sz w:val="24"/>
                <w:szCs w:val="24"/>
              </w:rPr>
              <w:t xml:space="preserve">  African</w:t>
            </w:r>
          </w:p>
        </w:tc>
        <w:tc>
          <w:tcPr>
            <w:tcW w:w="0" w:type="auto"/>
            <w:tcBorders>
              <w:right w:val="single" w:sz="4" w:space="0" w:color="auto"/>
            </w:tcBorders>
            <w:vAlign w:val="center"/>
          </w:tcPr>
          <w:p w:rsidR="00526EE6" w:rsidRPr="00CF3CC0" w:rsidRDefault="00526EE6" w:rsidP="00E842D5">
            <w:pPr>
              <w:jc w:val="center"/>
              <w:rPr>
                <w:rFonts w:ascii="Arial" w:hAnsi="Arial" w:cs="Arial"/>
                <w:sz w:val="24"/>
                <w:szCs w:val="24"/>
              </w:rPr>
            </w:pPr>
            <w:r w:rsidRPr="00CF3CC0">
              <w:rPr>
                <w:rFonts w:ascii="Arial" w:hAnsi="Arial" w:cs="Arial"/>
                <w:sz w:val="24"/>
                <w:szCs w:val="24"/>
              </w:rPr>
              <w:t>1</w:t>
            </w:r>
            <w:r w:rsidR="00484B98">
              <w:rPr>
                <w:rFonts w:ascii="Arial" w:hAnsi="Arial" w:cs="Arial"/>
                <w:sz w:val="24"/>
                <w:szCs w:val="24"/>
              </w:rPr>
              <w:t>1</w:t>
            </w:r>
          </w:p>
        </w:tc>
        <w:tc>
          <w:tcPr>
            <w:tcW w:w="0" w:type="auto"/>
            <w:tcBorders>
              <w:right w:val="single" w:sz="4" w:space="0" w:color="auto"/>
            </w:tcBorders>
            <w:vAlign w:val="center"/>
          </w:tcPr>
          <w:p w:rsidR="00526EE6" w:rsidRPr="00CF3CC0" w:rsidRDefault="002C5501" w:rsidP="002E708C">
            <w:pPr>
              <w:jc w:val="center"/>
              <w:rPr>
                <w:rFonts w:ascii="Arial" w:hAnsi="Arial" w:cs="Arial"/>
                <w:sz w:val="24"/>
                <w:szCs w:val="24"/>
              </w:rPr>
            </w:pPr>
            <w:r w:rsidRPr="00CF3CC0">
              <w:rPr>
                <w:rFonts w:ascii="Arial" w:hAnsi="Arial" w:cs="Arial"/>
                <w:sz w:val="24"/>
                <w:szCs w:val="24"/>
              </w:rPr>
              <w:t>2</w:t>
            </w:r>
            <w:r w:rsidR="002E708C" w:rsidRPr="00CF3CC0">
              <w:rPr>
                <w:rFonts w:ascii="Arial" w:hAnsi="Arial" w:cs="Arial"/>
                <w:sz w:val="24"/>
                <w:szCs w:val="24"/>
              </w:rPr>
              <w:t>9</w:t>
            </w:r>
          </w:p>
        </w:tc>
        <w:tc>
          <w:tcPr>
            <w:tcW w:w="0" w:type="auto"/>
            <w:tcBorders>
              <w:left w:val="single" w:sz="4" w:space="0" w:color="auto"/>
              <w:right w:val="single" w:sz="4" w:space="0" w:color="auto"/>
            </w:tcBorders>
            <w:vAlign w:val="center"/>
          </w:tcPr>
          <w:p w:rsidR="00526EE6" w:rsidRPr="00CF3CC0" w:rsidRDefault="00E842D5" w:rsidP="00E66151">
            <w:pPr>
              <w:jc w:val="center"/>
              <w:rPr>
                <w:rFonts w:ascii="Arial" w:hAnsi="Arial" w:cs="Arial"/>
                <w:sz w:val="24"/>
                <w:szCs w:val="24"/>
              </w:rPr>
            </w:pPr>
            <w:r w:rsidRPr="00CF3CC0">
              <w:rPr>
                <w:rFonts w:ascii="Arial" w:hAnsi="Arial" w:cs="Arial"/>
                <w:sz w:val="24"/>
                <w:szCs w:val="24"/>
              </w:rPr>
              <w:t>13</w:t>
            </w:r>
          </w:p>
        </w:tc>
        <w:tc>
          <w:tcPr>
            <w:tcW w:w="0" w:type="auto"/>
            <w:tcBorders>
              <w:left w:val="single" w:sz="4" w:space="0" w:color="auto"/>
            </w:tcBorders>
            <w:vAlign w:val="center"/>
          </w:tcPr>
          <w:p w:rsidR="00526EE6" w:rsidRPr="00CF3CC0" w:rsidRDefault="002C5501" w:rsidP="002E708C">
            <w:pPr>
              <w:jc w:val="center"/>
              <w:rPr>
                <w:rFonts w:ascii="Arial" w:hAnsi="Arial" w:cs="Arial"/>
                <w:sz w:val="24"/>
                <w:szCs w:val="24"/>
              </w:rPr>
            </w:pPr>
            <w:r w:rsidRPr="00CF3CC0">
              <w:rPr>
                <w:rFonts w:ascii="Arial" w:hAnsi="Arial" w:cs="Arial"/>
                <w:sz w:val="24"/>
                <w:szCs w:val="24"/>
              </w:rPr>
              <w:t>34</w:t>
            </w:r>
          </w:p>
        </w:tc>
        <w:tc>
          <w:tcPr>
            <w:tcW w:w="0" w:type="auto"/>
            <w:tcBorders>
              <w:right w:val="single" w:sz="4" w:space="0" w:color="auto"/>
            </w:tcBorders>
            <w:vAlign w:val="center"/>
          </w:tcPr>
          <w:p w:rsidR="00526EE6" w:rsidRPr="00CF3CC0" w:rsidRDefault="00526EE6" w:rsidP="00E842D5">
            <w:pPr>
              <w:jc w:val="center"/>
              <w:rPr>
                <w:rFonts w:ascii="Arial" w:hAnsi="Arial" w:cs="Arial"/>
                <w:sz w:val="24"/>
                <w:szCs w:val="24"/>
              </w:rPr>
            </w:pPr>
            <w:r w:rsidRPr="00CF3CC0">
              <w:rPr>
                <w:rFonts w:ascii="Arial" w:hAnsi="Arial" w:cs="Arial"/>
                <w:sz w:val="24"/>
                <w:szCs w:val="24"/>
              </w:rPr>
              <w:t>2</w:t>
            </w:r>
            <w:r w:rsidR="00E842D5" w:rsidRPr="00CF3CC0">
              <w:rPr>
                <w:rFonts w:ascii="Arial" w:hAnsi="Arial" w:cs="Arial"/>
                <w:sz w:val="24"/>
                <w:szCs w:val="24"/>
              </w:rPr>
              <w:t>4</w:t>
            </w:r>
          </w:p>
        </w:tc>
        <w:tc>
          <w:tcPr>
            <w:tcW w:w="0" w:type="auto"/>
            <w:tcBorders>
              <w:left w:val="single" w:sz="4" w:space="0" w:color="auto"/>
            </w:tcBorders>
            <w:vAlign w:val="center"/>
          </w:tcPr>
          <w:p w:rsidR="00526EE6" w:rsidRPr="00CF3CC0" w:rsidRDefault="00E842D5" w:rsidP="002E708C">
            <w:pPr>
              <w:jc w:val="center"/>
              <w:rPr>
                <w:rFonts w:ascii="Arial" w:hAnsi="Arial" w:cs="Arial"/>
                <w:sz w:val="24"/>
                <w:szCs w:val="24"/>
              </w:rPr>
            </w:pPr>
            <w:r w:rsidRPr="00CF3CC0">
              <w:rPr>
                <w:rFonts w:ascii="Arial" w:hAnsi="Arial" w:cs="Arial"/>
                <w:sz w:val="24"/>
                <w:szCs w:val="24"/>
              </w:rPr>
              <w:t>63</w:t>
            </w:r>
          </w:p>
        </w:tc>
      </w:tr>
      <w:tr w:rsidR="001C50B4" w:rsidRPr="00CF3CC0" w:rsidTr="001C50B4">
        <w:tc>
          <w:tcPr>
            <w:tcW w:w="0" w:type="auto"/>
            <w:vAlign w:val="center"/>
          </w:tcPr>
          <w:p w:rsidR="00526EE6" w:rsidRPr="00CF3CC0" w:rsidRDefault="00526EE6" w:rsidP="00E66151">
            <w:pPr>
              <w:rPr>
                <w:rFonts w:ascii="Arial" w:hAnsi="Arial" w:cs="Arial"/>
                <w:sz w:val="24"/>
                <w:szCs w:val="24"/>
              </w:rPr>
            </w:pPr>
            <w:r w:rsidRPr="00CF3CC0">
              <w:rPr>
                <w:rFonts w:ascii="Arial" w:hAnsi="Arial" w:cs="Arial"/>
                <w:sz w:val="24"/>
                <w:szCs w:val="24"/>
              </w:rPr>
              <w:t xml:space="preserve">  Coloured</w:t>
            </w:r>
          </w:p>
        </w:tc>
        <w:tc>
          <w:tcPr>
            <w:tcW w:w="0" w:type="auto"/>
            <w:tcBorders>
              <w:right w:val="single" w:sz="4" w:space="0" w:color="auto"/>
            </w:tcBorders>
            <w:vAlign w:val="center"/>
          </w:tcPr>
          <w:p w:rsidR="00526EE6" w:rsidRPr="00CF3CC0" w:rsidRDefault="00526EE6" w:rsidP="00E66151">
            <w:pPr>
              <w:jc w:val="center"/>
              <w:rPr>
                <w:rFonts w:ascii="Arial" w:hAnsi="Arial" w:cs="Arial"/>
                <w:sz w:val="24"/>
                <w:szCs w:val="24"/>
              </w:rPr>
            </w:pPr>
            <w:r w:rsidRPr="00CF3CC0">
              <w:rPr>
                <w:rFonts w:ascii="Arial" w:hAnsi="Arial" w:cs="Arial"/>
                <w:sz w:val="24"/>
                <w:szCs w:val="24"/>
              </w:rPr>
              <w:t>0</w:t>
            </w:r>
          </w:p>
        </w:tc>
        <w:tc>
          <w:tcPr>
            <w:tcW w:w="0" w:type="auto"/>
            <w:tcBorders>
              <w:right w:val="single" w:sz="4" w:space="0" w:color="auto"/>
            </w:tcBorders>
            <w:vAlign w:val="center"/>
          </w:tcPr>
          <w:p w:rsidR="00526EE6" w:rsidRPr="00CF3CC0" w:rsidRDefault="00EF0F07" w:rsidP="00526EE6">
            <w:pPr>
              <w:jc w:val="center"/>
              <w:rPr>
                <w:rFonts w:ascii="Arial" w:hAnsi="Arial" w:cs="Arial"/>
                <w:sz w:val="24"/>
                <w:szCs w:val="24"/>
              </w:rPr>
            </w:pPr>
            <w:r w:rsidRPr="00CF3CC0">
              <w:rPr>
                <w:rFonts w:ascii="Arial" w:hAnsi="Arial" w:cs="Arial"/>
                <w:sz w:val="24"/>
                <w:szCs w:val="24"/>
              </w:rPr>
              <w:t>0</w:t>
            </w:r>
          </w:p>
        </w:tc>
        <w:tc>
          <w:tcPr>
            <w:tcW w:w="0" w:type="auto"/>
            <w:tcBorders>
              <w:left w:val="single" w:sz="4" w:space="0" w:color="auto"/>
              <w:right w:val="single" w:sz="4" w:space="0" w:color="auto"/>
            </w:tcBorders>
            <w:vAlign w:val="center"/>
          </w:tcPr>
          <w:p w:rsidR="00526EE6" w:rsidRPr="00CF3CC0" w:rsidRDefault="00E842D5" w:rsidP="00E66151">
            <w:pPr>
              <w:jc w:val="center"/>
              <w:rPr>
                <w:rFonts w:ascii="Arial" w:hAnsi="Arial" w:cs="Arial"/>
                <w:sz w:val="24"/>
                <w:szCs w:val="24"/>
              </w:rPr>
            </w:pPr>
            <w:r w:rsidRPr="00CF3CC0">
              <w:rPr>
                <w:rFonts w:ascii="Arial" w:hAnsi="Arial" w:cs="Arial"/>
                <w:sz w:val="24"/>
                <w:szCs w:val="24"/>
              </w:rPr>
              <w:t>1</w:t>
            </w:r>
          </w:p>
        </w:tc>
        <w:tc>
          <w:tcPr>
            <w:tcW w:w="0" w:type="auto"/>
            <w:tcBorders>
              <w:left w:val="single" w:sz="4" w:space="0" w:color="auto"/>
            </w:tcBorders>
            <w:vAlign w:val="center"/>
          </w:tcPr>
          <w:p w:rsidR="00526EE6" w:rsidRPr="00CF3CC0" w:rsidRDefault="002E708C" w:rsidP="002C5501">
            <w:pPr>
              <w:jc w:val="center"/>
              <w:rPr>
                <w:rFonts w:ascii="Arial" w:hAnsi="Arial" w:cs="Arial"/>
                <w:sz w:val="24"/>
                <w:szCs w:val="24"/>
              </w:rPr>
            </w:pPr>
            <w:r w:rsidRPr="00CF3CC0">
              <w:rPr>
                <w:rFonts w:ascii="Arial" w:hAnsi="Arial" w:cs="Arial"/>
                <w:sz w:val="24"/>
                <w:szCs w:val="24"/>
              </w:rPr>
              <w:t>3</w:t>
            </w:r>
          </w:p>
        </w:tc>
        <w:tc>
          <w:tcPr>
            <w:tcW w:w="0" w:type="auto"/>
            <w:tcBorders>
              <w:right w:val="single" w:sz="4" w:space="0" w:color="auto"/>
            </w:tcBorders>
            <w:vAlign w:val="center"/>
          </w:tcPr>
          <w:p w:rsidR="00526EE6" w:rsidRPr="00CF3CC0" w:rsidRDefault="00E842D5" w:rsidP="00BB20BE">
            <w:pPr>
              <w:jc w:val="center"/>
              <w:rPr>
                <w:rFonts w:ascii="Arial" w:hAnsi="Arial" w:cs="Arial"/>
                <w:sz w:val="24"/>
                <w:szCs w:val="24"/>
              </w:rPr>
            </w:pPr>
            <w:r w:rsidRPr="00CF3CC0">
              <w:rPr>
                <w:rFonts w:ascii="Arial" w:hAnsi="Arial" w:cs="Arial"/>
                <w:sz w:val="24"/>
                <w:szCs w:val="24"/>
              </w:rPr>
              <w:t>1</w:t>
            </w:r>
          </w:p>
        </w:tc>
        <w:tc>
          <w:tcPr>
            <w:tcW w:w="0" w:type="auto"/>
            <w:tcBorders>
              <w:left w:val="single" w:sz="4" w:space="0" w:color="auto"/>
            </w:tcBorders>
            <w:vAlign w:val="center"/>
          </w:tcPr>
          <w:p w:rsidR="00526EE6" w:rsidRPr="00CF3CC0" w:rsidRDefault="002E708C" w:rsidP="00526EE6">
            <w:pPr>
              <w:jc w:val="center"/>
              <w:rPr>
                <w:rFonts w:ascii="Arial" w:hAnsi="Arial" w:cs="Arial"/>
                <w:sz w:val="24"/>
                <w:szCs w:val="24"/>
              </w:rPr>
            </w:pPr>
            <w:r w:rsidRPr="00CF3CC0">
              <w:rPr>
                <w:rFonts w:ascii="Arial" w:hAnsi="Arial" w:cs="Arial"/>
                <w:sz w:val="24"/>
                <w:szCs w:val="24"/>
              </w:rPr>
              <w:t>3</w:t>
            </w:r>
          </w:p>
        </w:tc>
      </w:tr>
      <w:tr w:rsidR="001C50B4" w:rsidRPr="00CF3CC0" w:rsidTr="001C50B4">
        <w:tc>
          <w:tcPr>
            <w:tcW w:w="0" w:type="auto"/>
            <w:vAlign w:val="center"/>
          </w:tcPr>
          <w:p w:rsidR="00526EE6" w:rsidRPr="00CF3CC0" w:rsidRDefault="00526EE6" w:rsidP="00E66151">
            <w:pPr>
              <w:rPr>
                <w:rFonts w:ascii="Arial" w:hAnsi="Arial" w:cs="Arial"/>
                <w:sz w:val="24"/>
                <w:szCs w:val="24"/>
              </w:rPr>
            </w:pPr>
            <w:r w:rsidRPr="00CF3CC0">
              <w:rPr>
                <w:rFonts w:ascii="Arial" w:hAnsi="Arial" w:cs="Arial"/>
                <w:sz w:val="24"/>
                <w:szCs w:val="24"/>
              </w:rPr>
              <w:t xml:space="preserve">  Indian</w:t>
            </w:r>
          </w:p>
        </w:tc>
        <w:tc>
          <w:tcPr>
            <w:tcW w:w="0" w:type="auto"/>
            <w:tcBorders>
              <w:right w:val="single" w:sz="4" w:space="0" w:color="auto"/>
            </w:tcBorders>
            <w:vAlign w:val="center"/>
          </w:tcPr>
          <w:p w:rsidR="00526EE6" w:rsidRPr="00CF3CC0" w:rsidRDefault="00E842D5" w:rsidP="00E66151">
            <w:pPr>
              <w:jc w:val="center"/>
              <w:rPr>
                <w:rFonts w:ascii="Arial" w:hAnsi="Arial" w:cs="Arial"/>
                <w:sz w:val="24"/>
                <w:szCs w:val="24"/>
              </w:rPr>
            </w:pPr>
            <w:r w:rsidRPr="00CF3CC0">
              <w:rPr>
                <w:rFonts w:ascii="Arial" w:hAnsi="Arial" w:cs="Arial"/>
                <w:sz w:val="24"/>
                <w:szCs w:val="24"/>
              </w:rPr>
              <w:t>4</w:t>
            </w:r>
          </w:p>
        </w:tc>
        <w:tc>
          <w:tcPr>
            <w:tcW w:w="0" w:type="auto"/>
            <w:tcBorders>
              <w:right w:val="single" w:sz="4" w:space="0" w:color="auto"/>
            </w:tcBorders>
            <w:vAlign w:val="center"/>
          </w:tcPr>
          <w:p w:rsidR="00526EE6" w:rsidRPr="00CF3CC0" w:rsidRDefault="00EF0F07" w:rsidP="002E708C">
            <w:pPr>
              <w:jc w:val="center"/>
              <w:rPr>
                <w:rFonts w:ascii="Arial" w:hAnsi="Arial" w:cs="Arial"/>
                <w:sz w:val="24"/>
                <w:szCs w:val="24"/>
              </w:rPr>
            </w:pPr>
            <w:r w:rsidRPr="00CF3CC0">
              <w:rPr>
                <w:rFonts w:ascii="Arial" w:hAnsi="Arial" w:cs="Arial"/>
                <w:sz w:val="24"/>
                <w:szCs w:val="24"/>
              </w:rPr>
              <w:t>1</w:t>
            </w:r>
            <w:r w:rsidR="00484B98">
              <w:rPr>
                <w:rFonts w:ascii="Arial" w:hAnsi="Arial" w:cs="Arial"/>
                <w:sz w:val="24"/>
                <w:szCs w:val="24"/>
              </w:rPr>
              <w:t>0</w:t>
            </w:r>
          </w:p>
        </w:tc>
        <w:tc>
          <w:tcPr>
            <w:tcW w:w="0" w:type="auto"/>
            <w:tcBorders>
              <w:left w:val="single" w:sz="4" w:space="0" w:color="auto"/>
              <w:right w:val="single" w:sz="4" w:space="0" w:color="auto"/>
            </w:tcBorders>
            <w:vAlign w:val="center"/>
          </w:tcPr>
          <w:p w:rsidR="00526EE6" w:rsidRPr="00CF3CC0" w:rsidRDefault="00526EE6" w:rsidP="00E66151">
            <w:pPr>
              <w:jc w:val="center"/>
              <w:rPr>
                <w:rFonts w:ascii="Arial" w:hAnsi="Arial" w:cs="Arial"/>
                <w:sz w:val="24"/>
                <w:szCs w:val="24"/>
              </w:rPr>
            </w:pPr>
            <w:r w:rsidRPr="00CF3CC0">
              <w:rPr>
                <w:rFonts w:ascii="Arial" w:hAnsi="Arial" w:cs="Arial"/>
                <w:sz w:val="24"/>
                <w:szCs w:val="24"/>
              </w:rPr>
              <w:t>7</w:t>
            </w:r>
          </w:p>
        </w:tc>
        <w:tc>
          <w:tcPr>
            <w:tcW w:w="0" w:type="auto"/>
            <w:tcBorders>
              <w:left w:val="single" w:sz="4" w:space="0" w:color="auto"/>
            </w:tcBorders>
            <w:vAlign w:val="center"/>
          </w:tcPr>
          <w:p w:rsidR="00526EE6" w:rsidRPr="00CF3CC0" w:rsidRDefault="002C5501" w:rsidP="002C5501">
            <w:pPr>
              <w:jc w:val="center"/>
              <w:rPr>
                <w:rFonts w:ascii="Arial" w:hAnsi="Arial" w:cs="Arial"/>
                <w:sz w:val="24"/>
                <w:szCs w:val="24"/>
              </w:rPr>
            </w:pPr>
            <w:r w:rsidRPr="00CF3CC0">
              <w:rPr>
                <w:rFonts w:ascii="Arial" w:hAnsi="Arial" w:cs="Arial"/>
                <w:sz w:val="24"/>
                <w:szCs w:val="24"/>
              </w:rPr>
              <w:t>18</w:t>
            </w:r>
          </w:p>
        </w:tc>
        <w:tc>
          <w:tcPr>
            <w:tcW w:w="0" w:type="auto"/>
            <w:tcBorders>
              <w:right w:val="single" w:sz="4" w:space="0" w:color="auto"/>
            </w:tcBorders>
            <w:vAlign w:val="center"/>
          </w:tcPr>
          <w:p w:rsidR="00526EE6" w:rsidRPr="00CF3CC0" w:rsidRDefault="00E842D5" w:rsidP="00BB20BE">
            <w:pPr>
              <w:jc w:val="center"/>
              <w:rPr>
                <w:rFonts w:ascii="Arial" w:hAnsi="Arial" w:cs="Arial"/>
                <w:sz w:val="24"/>
                <w:szCs w:val="24"/>
              </w:rPr>
            </w:pPr>
            <w:r w:rsidRPr="00CF3CC0">
              <w:rPr>
                <w:rFonts w:ascii="Arial" w:hAnsi="Arial" w:cs="Arial"/>
                <w:sz w:val="24"/>
                <w:szCs w:val="24"/>
              </w:rPr>
              <w:t>11</w:t>
            </w:r>
          </w:p>
        </w:tc>
        <w:tc>
          <w:tcPr>
            <w:tcW w:w="0" w:type="auto"/>
            <w:tcBorders>
              <w:left w:val="single" w:sz="4" w:space="0" w:color="auto"/>
            </w:tcBorders>
            <w:vAlign w:val="center"/>
          </w:tcPr>
          <w:p w:rsidR="00526EE6" w:rsidRPr="00CF3CC0" w:rsidRDefault="00E842D5" w:rsidP="002E708C">
            <w:pPr>
              <w:jc w:val="center"/>
              <w:rPr>
                <w:rFonts w:ascii="Arial" w:hAnsi="Arial" w:cs="Arial"/>
                <w:sz w:val="24"/>
                <w:szCs w:val="24"/>
              </w:rPr>
            </w:pPr>
            <w:r w:rsidRPr="00CF3CC0">
              <w:rPr>
                <w:rFonts w:ascii="Arial" w:hAnsi="Arial" w:cs="Arial"/>
                <w:sz w:val="24"/>
                <w:szCs w:val="24"/>
              </w:rPr>
              <w:t>2</w:t>
            </w:r>
            <w:r w:rsidR="002E708C" w:rsidRPr="00CF3CC0">
              <w:rPr>
                <w:rFonts w:ascii="Arial" w:hAnsi="Arial" w:cs="Arial"/>
                <w:sz w:val="24"/>
                <w:szCs w:val="24"/>
              </w:rPr>
              <w:t>9</w:t>
            </w:r>
          </w:p>
        </w:tc>
      </w:tr>
      <w:tr w:rsidR="001C50B4" w:rsidRPr="00CF3CC0" w:rsidTr="001C50B4">
        <w:tc>
          <w:tcPr>
            <w:tcW w:w="0" w:type="auto"/>
            <w:vAlign w:val="center"/>
          </w:tcPr>
          <w:p w:rsidR="00526EE6" w:rsidRPr="00CF3CC0" w:rsidRDefault="00526EE6" w:rsidP="00E66151">
            <w:pPr>
              <w:rPr>
                <w:rFonts w:ascii="Arial" w:hAnsi="Arial" w:cs="Arial"/>
                <w:sz w:val="24"/>
                <w:szCs w:val="24"/>
              </w:rPr>
            </w:pPr>
            <w:r w:rsidRPr="00CF3CC0">
              <w:rPr>
                <w:rFonts w:ascii="Arial" w:hAnsi="Arial" w:cs="Arial"/>
                <w:sz w:val="24"/>
                <w:szCs w:val="24"/>
              </w:rPr>
              <w:t xml:space="preserve">  White</w:t>
            </w:r>
          </w:p>
        </w:tc>
        <w:tc>
          <w:tcPr>
            <w:tcW w:w="0" w:type="auto"/>
            <w:tcBorders>
              <w:right w:val="single" w:sz="4" w:space="0" w:color="auto"/>
            </w:tcBorders>
            <w:vAlign w:val="center"/>
          </w:tcPr>
          <w:p w:rsidR="00526EE6" w:rsidRPr="00CF3CC0" w:rsidRDefault="00526EE6" w:rsidP="00E66151">
            <w:pPr>
              <w:jc w:val="center"/>
              <w:rPr>
                <w:rFonts w:ascii="Arial" w:hAnsi="Arial" w:cs="Arial"/>
                <w:sz w:val="24"/>
                <w:szCs w:val="24"/>
              </w:rPr>
            </w:pPr>
            <w:r w:rsidRPr="00CF3CC0">
              <w:rPr>
                <w:rFonts w:ascii="Arial" w:hAnsi="Arial" w:cs="Arial"/>
                <w:sz w:val="24"/>
                <w:szCs w:val="24"/>
              </w:rPr>
              <w:t>0</w:t>
            </w:r>
          </w:p>
        </w:tc>
        <w:tc>
          <w:tcPr>
            <w:tcW w:w="0" w:type="auto"/>
            <w:tcBorders>
              <w:right w:val="single" w:sz="4" w:space="0" w:color="auto"/>
            </w:tcBorders>
            <w:vAlign w:val="center"/>
          </w:tcPr>
          <w:p w:rsidR="00526EE6" w:rsidRPr="00CF3CC0" w:rsidRDefault="00EF0F07" w:rsidP="00526EE6">
            <w:pPr>
              <w:jc w:val="center"/>
              <w:rPr>
                <w:rFonts w:ascii="Arial" w:hAnsi="Arial" w:cs="Arial"/>
                <w:sz w:val="24"/>
                <w:szCs w:val="24"/>
              </w:rPr>
            </w:pPr>
            <w:r w:rsidRPr="00CF3CC0">
              <w:rPr>
                <w:rFonts w:ascii="Arial" w:hAnsi="Arial" w:cs="Arial"/>
                <w:sz w:val="24"/>
                <w:szCs w:val="24"/>
              </w:rPr>
              <w:t>0</w:t>
            </w:r>
          </w:p>
        </w:tc>
        <w:tc>
          <w:tcPr>
            <w:tcW w:w="0" w:type="auto"/>
            <w:tcBorders>
              <w:left w:val="single" w:sz="4" w:space="0" w:color="auto"/>
              <w:right w:val="single" w:sz="4" w:space="0" w:color="auto"/>
            </w:tcBorders>
            <w:vAlign w:val="center"/>
          </w:tcPr>
          <w:p w:rsidR="00526EE6" w:rsidRPr="00CF3CC0" w:rsidRDefault="00526EE6" w:rsidP="00E66151">
            <w:pPr>
              <w:jc w:val="center"/>
              <w:rPr>
                <w:rFonts w:ascii="Arial" w:hAnsi="Arial" w:cs="Arial"/>
                <w:sz w:val="24"/>
                <w:szCs w:val="24"/>
              </w:rPr>
            </w:pPr>
            <w:r w:rsidRPr="00CF3CC0">
              <w:rPr>
                <w:rFonts w:ascii="Arial" w:hAnsi="Arial" w:cs="Arial"/>
                <w:sz w:val="24"/>
                <w:szCs w:val="24"/>
              </w:rPr>
              <w:t>2</w:t>
            </w:r>
          </w:p>
        </w:tc>
        <w:tc>
          <w:tcPr>
            <w:tcW w:w="0" w:type="auto"/>
            <w:tcBorders>
              <w:left w:val="single" w:sz="4" w:space="0" w:color="auto"/>
            </w:tcBorders>
            <w:vAlign w:val="center"/>
          </w:tcPr>
          <w:p w:rsidR="00526EE6" w:rsidRPr="00CF3CC0" w:rsidRDefault="00EF0F07" w:rsidP="002C5501">
            <w:pPr>
              <w:jc w:val="center"/>
              <w:rPr>
                <w:rFonts w:ascii="Arial" w:hAnsi="Arial" w:cs="Arial"/>
                <w:sz w:val="24"/>
                <w:szCs w:val="24"/>
              </w:rPr>
            </w:pPr>
            <w:r w:rsidRPr="00CF3CC0">
              <w:rPr>
                <w:rFonts w:ascii="Arial" w:hAnsi="Arial" w:cs="Arial"/>
                <w:sz w:val="24"/>
                <w:szCs w:val="24"/>
              </w:rPr>
              <w:t>5</w:t>
            </w:r>
          </w:p>
        </w:tc>
        <w:tc>
          <w:tcPr>
            <w:tcW w:w="0" w:type="auto"/>
            <w:tcBorders>
              <w:right w:val="single" w:sz="4" w:space="0" w:color="auto"/>
            </w:tcBorders>
            <w:vAlign w:val="center"/>
          </w:tcPr>
          <w:p w:rsidR="00526EE6" w:rsidRPr="00CF3CC0" w:rsidRDefault="00526EE6" w:rsidP="00BB20BE">
            <w:pPr>
              <w:jc w:val="center"/>
              <w:rPr>
                <w:rFonts w:ascii="Arial" w:hAnsi="Arial" w:cs="Arial"/>
                <w:sz w:val="24"/>
                <w:szCs w:val="24"/>
              </w:rPr>
            </w:pPr>
            <w:r w:rsidRPr="00CF3CC0">
              <w:rPr>
                <w:rFonts w:ascii="Arial" w:hAnsi="Arial" w:cs="Arial"/>
                <w:sz w:val="24"/>
                <w:szCs w:val="24"/>
              </w:rPr>
              <w:t>2</w:t>
            </w:r>
          </w:p>
        </w:tc>
        <w:tc>
          <w:tcPr>
            <w:tcW w:w="0" w:type="auto"/>
            <w:tcBorders>
              <w:left w:val="single" w:sz="4" w:space="0" w:color="auto"/>
            </w:tcBorders>
            <w:vAlign w:val="center"/>
          </w:tcPr>
          <w:p w:rsidR="00526EE6" w:rsidRPr="00CF3CC0" w:rsidRDefault="00E842D5" w:rsidP="00526EE6">
            <w:pPr>
              <w:jc w:val="center"/>
              <w:rPr>
                <w:rFonts w:ascii="Arial" w:hAnsi="Arial" w:cs="Arial"/>
                <w:sz w:val="24"/>
                <w:szCs w:val="24"/>
              </w:rPr>
            </w:pPr>
            <w:r w:rsidRPr="00CF3CC0">
              <w:rPr>
                <w:rFonts w:ascii="Arial" w:hAnsi="Arial" w:cs="Arial"/>
                <w:sz w:val="24"/>
                <w:szCs w:val="24"/>
              </w:rPr>
              <w:t>5</w:t>
            </w:r>
          </w:p>
        </w:tc>
      </w:tr>
      <w:tr w:rsidR="001C50B4" w:rsidRPr="00CF3CC0" w:rsidTr="001C50B4">
        <w:tc>
          <w:tcPr>
            <w:tcW w:w="0" w:type="auto"/>
            <w:vAlign w:val="center"/>
          </w:tcPr>
          <w:p w:rsidR="00526EE6" w:rsidRPr="00CF3CC0" w:rsidRDefault="00526EE6" w:rsidP="00E842D5">
            <w:pPr>
              <w:rPr>
                <w:rFonts w:ascii="Arial" w:hAnsi="Arial" w:cs="Arial"/>
                <w:b/>
                <w:sz w:val="24"/>
                <w:szCs w:val="24"/>
              </w:rPr>
            </w:pPr>
            <w:r w:rsidRPr="00CF3CC0">
              <w:rPr>
                <w:rFonts w:ascii="Arial" w:hAnsi="Arial" w:cs="Arial"/>
                <w:b/>
                <w:sz w:val="24"/>
                <w:szCs w:val="24"/>
              </w:rPr>
              <w:t>Personal Problems (n=</w:t>
            </w:r>
            <w:r w:rsidR="002F5CB8" w:rsidRPr="00CF3CC0">
              <w:rPr>
                <w:rFonts w:ascii="Arial" w:hAnsi="Arial" w:cs="Arial"/>
                <w:b/>
                <w:sz w:val="24"/>
                <w:szCs w:val="24"/>
              </w:rPr>
              <w:t>1</w:t>
            </w:r>
            <w:r w:rsidR="00E842D5" w:rsidRPr="00CF3CC0">
              <w:rPr>
                <w:rFonts w:ascii="Arial" w:hAnsi="Arial" w:cs="Arial"/>
                <w:b/>
                <w:sz w:val="24"/>
                <w:szCs w:val="24"/>
              </w:rPr>
              <w:t>8</w:t>
            </w:r>
            <w:r w:rsidRPr="00CF3CC0">
              <w:rPr>
                <w:rFonts w:ascii="Arial" w:hAnsi="Arial" w:cs="Arial"/>
                <w:b/>
                <w:sz w:val="24"/>
                <w:szCs w:val="24"/>
              </w:rPr>
              <w:t>)</w:t>
            </w:r>
          </w:p>
        </w:tc>
        <w:tc>
          <w:tcPr>
            <w:tcW w:w="0" w:type="auto"/>
            <w:tcBorders>
              <w:right w:val="single" w:sz="4" w:space="0" w:color="auto"/>
            </w:tcBorders>
            <w:vAlign w:val="center"/>
          </w:tcPr>
          <w:p w:rsidR="00526EE6" w:rsidRPr="00CF3CC0" w:rsidRDefault="00526EE6" w:rsidP="00526EE6">
            <w:pPr>
              <w:jc w:val="center"/>
              <w:rPr>
                <w:rFonts w:ascii="Arial" w:hAnsi="Arial" w:cs="Arial"/>
                <w:sz w:val="24"/>
                <w:szCs w:val="24"/>
              </w:rPr>
            </w:pPr>
          </w:p>
        </w:tc>
        <w:tc>
          <w:tcPr>
            <w:tcW w:w="0" w:type="auto"/>
            <w:tcBorders>
              <w:right w:val="single" w:sz="4" w:space="0" w:color="auto"/>
            </w:tcBorders>
            <w:vAlign w:val="center"/>
          </w:tcPr>
          <w:p w:rsidR="00526EE6" w:rsidRPr="00CF3CC0" w:rsidRDefault="00526EE6" w:rsidP="00526EE6">
            <w:pPr>
              <w:jc w:val="center"/>
              <w:rPr>
                <w:rFonts w:ascii="Arial" w:hAnsi="Arial" w:cs="Arial"/>
                <w:sz w:val="24"/>
                <w:szCs w:val="24"/>
              </w:rPr>
            </w:pPr>
          </w:p>
        </w:tc>
        <w:tc>
          <w:tcPr>
            <w:tcW w:w="0" w:type="auto"/>
            <w:tcBorders>
              <w:left w:val="single" w:sz="4" w:space="0" w:color="auto"/>
              <w:right w:val="single" w:sz="4" w:space="0" w:color="auto"/>
            </w:tcBorders>
            <w:vAlign w:val="center"/>
          </w:tcPr>
          <w:p w:rsidR="00526EE6" w:rsidRPr="00CF3CC0" w:rsidRDefault="00526EE6" w:rsidP="00E66151">
            <w:pPr>
              <w:jc w:val="center"/>
              <w:rPr>
                <w:rFonts w:ascii="Arial" w:hAnsi="Arial" w:cs="Arial"/>
                <w:sz w:val="24"/>
                <w:szCs w:val="24"/>
              </w:rPr>
            </w:pPr>
          </w:p>
        </w:tc>
        <w:tc>
          <w:tcPr>
            <w:tcW w:w="0" w:type="auto"/>
            <w:tcBorders>
              <w:left w:val="single" w:sz="4" w:space="0" w:color="auto"/>
            </w:tcBorders>
            <w:vAlign w:val="center"/>
          </w:tcPr>
          <w:p w:rsidR="00526EE6" w:rsidRPr="00CF3CC0" w:rsidRDefault="00526EE6" w:rsidP="00E66151">
            <w:pPr>
              <w:jc w:val="center"/>
              <w:rPr>
                <w:rFonts w:ascii="Arial" w:hAnsi="Arial" w:cs="Arial"/>
                <w:sz w:val="24"/>
                <w:szCs w:val="24"/>
              </w:rPr>
            </w:pPr>
          </w:p>
        </w:tc>
        <w:tc>
          <w:tcPr>
            <w:tcW w:w="0" w:type="auto"/>
            <w:tcBorders>
              <w:right w:val="single" w:sz="4" w:space="0" w:color="auto"/>
            </w:tcBorders>
            <w:vAlign w:val="center"/>
          </w:tcPr>
          <w:p w:rsidR="00526EE6" w:rsidRPr="00CF3CC0" w:rsidRDefault="00526EE6" w:rsidP="00BB20BE">
            <w:pPr>
              <w:jc w:val="center"/>
              <w:rPr>
                <w:rFonts w:ascii="Arial" w:hAnsi="Arial" w:cs="Arial"/>
                <w:sz w:val="24"/>
                <w:szCs w:val="24"/>
              </w:rPr>
            </w:pPr>
          </w:p>
        </w:tc>
        <w:tc>
          <w:tcPr>
            <w:tcW w:w="0" w:type="auto"/>
            <w:tcBorders>
              <w:left w:val="single" w:sz="4" w:space="0" w:color="auto"/>
            </w:tcBorders>
            <w:vAlign w:val="center"/>
          </w:tcPr>
          <w:p w:rsidR="00526EE6" w:rsidRPr="00CF3CC0" w:rsidRDefault="00526EE6" w:rsidP="00526EE6">
            <w:pPr>
              <w:jc w:val="center"/>
              <w:rPr>
                <w:rFonts w:ascii="Arial" w:hAnsi="Arial" w:cs="Arial"/>
                <w:sz w:val="24"/>
                <w:szCs w:val="24"/>
              </w:rPr>
            </w:pPr>
          </w:p>
        </w:tc>
      </w:tr>
      <w:tr w:rsidR="001C50B4" w:rsidRPr="00CF3CC0" w:rsidTr="001C50B4">
        <w:tc>
          <w:tcPr>
            <w:tcW w:w="0" w:type="auto"/>
            <w:vAlign w:val="center"/>
          </w:tcPr>
          <w:p w:rsidR="002F5CB8" w:rsidRPr="00CF3CC0" w:rsidRDefault="002F5CB8" w:rsidP="002F5CB8">
            <w:pPr>
              <w:rPr>
                <w:rFonts w:ascii="Arial" w:hAnsi="Arial" w:cs="Arial"/>
                <w:sz w:val="24"/>
                <w:szCs w:val="24"/>
              </w:rPr>
            </w:pPr>
            <w:r w:rsidRPr="00CF3CC0">
              <w:rPr>
                <w:rFonts w:ascii="Arial" w:hAnsi="Arial" w:cs="Arial"/>
                <w:sz w:val="24"/>
                <w:szCs w:val="24"/>
              </w:rPr>
              <w:t xml:space="preserve"> African</w:t>
            </w:r>
          </w:p>
        </w:tc>
        <w:tc>
          <w:tcPr>
            <w:tcW w:w="0" w:type="auto"/>
            <w:tcBorders>
              <w:right w:val="single" w:sz="4" w:space="0" w:color="auto"/>
            </w:tcBorders>
            <w:vAlign w:val="center"/>
          </w:tcPr>
          <w:p w:rsidR="002F5CB8" w:rsidRPr="00CF3CC0" w:rsidRDefault="00E842D5" w:rsidP="00526EE6">
            <w:pPr>
              <w:jc w:val="center"/>
              <w:rPr>
                <w:rFonts w:ascii="Arial" w:hAnsi="Arial" w:cs="Arial"/>
                <w:sz w:val="24"/>
                <w:szCs w:val="24"/>
              </w:rPr>
            </w:pPr>
            <w:r w:rsidRPr="00CF3CC0">
              <w:rPr>
                <w:rFonts w:ascii="Arial" w:hAnsi="Arial" w:cs="Arial"/>
                <w:sz w:val="24"/>
                <w:szCs w:val="24"/>
              </w:rPr>
              <w:t>6</w:t>
            </w:r>
          </w:p>
        </w:tc>
        <w:tc>
          <w:tcPr>
            <w:tcW w:w="0" w:type="auto"/>
            <w:tcBorders>
              <w:right w:val="single" w:sz="4" w:space="0" w:color="auto"/>
            </w:tcBorders>
            <w:vAlign w:val="center"/>
          </w:tcPr>
          <w:p w:rsidR="002F5CB8" w:rsidRPr="00CF3CC0" w:rsidRDefault="002C5501" w:rsidP="002C5501">
            <w:pPr>
              <w:jc w:val="center"/>
              <w:rPr>
                <w:rFonts w:ascii="Arial" w:hAnsi="Arial" w:cs="Arial"/>
                <w:sz w:val="24"/>
                <w:szCs w:val="24"/>
              </w:rPr>
            </w:pPr>
            <w:r w:rsidRPr="00CF3CC0">
              <w:rPr>
                <w:rFonts w:ascii="Arial" w:hAnsi="Arial" w:cs="Arial"/>
                <w:sz w:val="24"/>
                <w:szCs w:val="24"/>
              </w:rPr>
              <w:t>33</w:t>
            </w:r>
          </w:p>
        </w:tc>
        <w:tc>
          <w:tcPr>
            <w:tcW w:w="0" w:type="auto"/>
            <w:tcBorders>
              <w:left w:val="single" w:sz="4" w:space="0" w:color="auto"/>
              <w:right w:val="single" w:sz="4" w:space="0" w:color="auto"/>
            </w:tcBorders>
            <w:vAlign w:val="center"/>
          </w:tcPr>
          <w:p w:rsidR="002F5CB8" w:rsidRPr="00CF3CC0" w:rsidRDefault="002F5CB8" w:rsidP="00E66151">
            <w:pPr>
              <w:jc w:val="center"/>
              <w:rPr>
                <w:rFonts w:ascii="Arial" w:hAnsi="Arial" w:cs="Arial"/>
                <w:sz w:val="24"/>
                <w:szCs w:val="24"/>
              </w:rPr>
            </w:pPr>
            <w:r w:rsidRPr="00CF3CC0">
              <w:rPr>
                <w:rFonts w:ascii="Arial" w:hAnsi="Arial" w:cs="Arial"/>
                <w:sz w:val="24"/>
                <w:szCs w:val="24"/>
              </w:rPr>
              <w:t>6</w:t>
            </w:r>
          </w:p>
        </w:tc>
        <w:tc>
          <w:tcPr>
            <w:tcW w:w="0" w:type="auto"/>
            <w:tcBorders>
              <w:left w:val="single" w:sz="4" w:space="0" w:color="auto"/>
            </w:tcBorders>
            <w:vAlign w:val="center"/>
          </w:tcPr>
          <w:p w:rsidR="002F5CB8" w:rsidRPr="00CF3CC0" w:rsidRDefault="002C5501" w:rsidP="00B27207">
            <w:pPr>
              <w:jc w:val="center"/>
              <w:rPr>
                <w:rFonts w:ascii="Arial" w:hAnsi="Arial" w:cs="Arial"/>
                <w:sz w:val="24"/>
                <w:szCs w:val="24"/>
              </w:rPr>
            </w:pPr>
            <w:r w:rsidRPr="00CF3CC0">
              <w:rPr>
                <w:rFonts w:ascii="Arial" w:hAnsi="Arial" w:cs="Arial"/>
                <w:sz w:val="24"/>
                <w:szCs w:val="24"/>
              </w:rPr>
              <w:t>33</w:t>
            </w:r>
          </w:p>
        </w:tc>
        <w:tc>
          <w:tcPr>
            <w:tcW w:w="0" w:type="auto"/>
            <w:tcBorders>
              <w:right w:val="single" w:sz="4" w:space="0" w:color="auto"/>
            </w:tcBorders>
            <w:vAlign w:val="center"/>
          </w:tcPr>
          <w:p w:rsidR="002F5CB8" w:rsidRPr="00CF3CC0" w:rsidRDefault="00E842D5" w:rsidP="00BB20BE">
            <w:pPr>
              <w:jc w:val="center"/>
              <w:rPr>
                <w:rFonts w:ascii="Arial" w:hAnsi="Arial" w:cs="Arial"/>
                <w:sz w:val="24"/>
                <w:szCs w:val="24"/>
              </w:rPr>
            </w:pPr>
            <w:r w:rsidRPr="00CF3CC0">
              <w:rPr>
                <w:rFonts w:ascii="Arial" w:hAnsi="Arial" w:cs="Arial"/>
                <w:sz w:val="24"/>
                <w:szCs w:val="24"/>
              </w:rPr>
              <w:t>12</w:t>
            </w:r>
          </w:p>
        </w:tc>
        <w:tc>
          <w:tcPr>
            <w:tcW w:w="0" w:type="auto"/>
            <w:tcBorders>
              <w:left w:val="single" w:sz="4" w:space="0" w:color="auto"/>
            </w:tcBorders>
            <w:vAlign w:val="center"/>
          </w:tcPr>
          <w:p w:rsidR="002F5CB8" w:rsidRPr="00CF3CC0" w:rsidRDefault="00E842D5" w:rsidP="00CA53B9">
            <w:pPr>
              <w:jc w:val="center"/>
              <w:rPr>
                <w:rFonts w:ascii="Arial" w:hAnsi="Arial" w:cs="Arial"/>
                <w:sz w:val="24"/>
                <w:szCs w:val="24"/>
              </w:rPr>
            </w:pPr>
            <w:r w:rsidRPr="00CF3CC0">
              <w:rPr>
                <w:rFonts w:ascii="Arial" w:hAnsi="Arial" w:cs="Arial"/>
                <w:sz w:val="24"/>
                <w:szCs w:val="24"/>
              </w:rPr>
              <w:t>6</w:t>
            </w:r>
            <w:r w:rsidR="00CA53B9" w:rsidRPr="00CF3CC0">
              <w:rPr>
                <w:rFonts w:ascii="Arial" w:hAnsi="Arial" w:cs="Arial"/>
                <w:sz w:val="24"/>
                <w:szCs w:val="24"/>
              </w:rPr>
              <w:t>6</w:t>
            </w:r>
          </w:p>
        </w:tc>
      </w:tr>
      <w:tr w:rsidR="001C50B4" w:rsidRPr="00CF3CC0" w:rsidTr="001C50B4">
        <w:tc>
          <w:tcPr>
            <w:tcW w:w="0" w:type="auto"/>
            <w:vAlign w:val="center"/>
          </w:tcPr>
          <w:p w:rsidR="002F5CB8" w:rsidRPr="00CF3CC0" w:rsidRDefault="002F5CB8" w:rsidP="002F5CB8">
            <w:pPr>
              <w:rPr>
                <w:rFonts w:ascii="Arial" w:hAnsi="Arial" w:cs="Arial"/>
                <w:sz w:val="24"/>
                <w:szCs w:val="24"/>
              </w:rPr>
            </w:pPr>
            <w:r w:rsidRPr="00CF3CC0">
              <w:rPr>
                <w:rFonts w:ascii="Arial" w:hAnsi="Arial" w:cs="Arial"/>
                <w:sz w:val="24"/>
                <w:szCs w:val="24"/>
              </w:rPr>
              <w:t xml:space="preserve"> Coloured</w:t>
            </w:r>
          </w:p>
        </w:tc>
        <w:tc>
          <w:tcPr>
            <w:tcW w:w="0" w:type="auto"/>
            <w:tcBorders>
              <w:right w:val="single" w:sz="4" w:space="0" w:color="auto"/>
            </w:tcBorders>
            <w:vAlign w:val="center"/>
          </w:tcPr>
          <w:p w:rsidR="002F5CB8" w:rsidRPr="00CF3CC0" w:rsidRDefault="002F5CB8" w:rsidP="00526EE6">
            <w:pPr>
              <w:jc w:val="center"/>
              <w:rPr>
                <w:rFonts w:ascii="Arial" w:hAnsi="Arial" w:cs="Arial"/>
                <w:sz w:val="24"/>
                <w:szCs w:val="24"/>
              </w:rPr>
            </w:pPr>
            <w:r w:rsidRPr="00CF3CC0">
              <w:rPr>
                <w:rFonts w:ascii="Arial" w:hAnsi="Arial" w:cs="Arial"/>
                <w:sz w:val="24"/>
                <w:szCs w:val="24"/>
              </w:rPr>
              <w:t>0</w:t>
            </w:r>
          </w:p>
        </w:tc>
        <w:tc>
          <w:tcPr>
            <w:tcW w:w="0" w:type="auto"/>
            <w:tcBorders>
              <w:right w:val="single" w:sz="4" w:space="0" w:color="auto"/>
            </w:tcBorders>
            <w:vAlign w:val="center"/>
          </w:tcPr>
          <w:p w:rsidR="002F5CB8" w:rsidRPr="00CF3CC0" w:rsidRDefault="00EF0F07" w:rsidP="00526EE6">
            <w:pPr>
              <w:jc w:val="center"/>
              <w:rPr>
                <w:rFonts w:ascii="Arial" w:hAnsi="Arial" w:cs="Arial"/>
                <w:sz w:val="24"/>
                <w:szCs w:val="24"/>
              </w:rPr>
            </w:pPr>
            <w:r w:rsidRPr="00CF3CC0">
              <w:rPr>
                <w:rFonts w:ascii="Arial" w:hAnsi="Arial" w:cs="Arial"/>
                <w:sz w:val="24"/>
                <w:szCs w:val="24"/>
              </w:rPr>
              <w:t>0</w:t>
            </w:r>
          </w:p>
        </w:tc>
        <w:tc>
          <w:tcPr>
            <w:tcW w:w="0" w:type="auto"/>
            <w:tcBorders>
              <w:left w:val="single" w:sz="4" w:space="0" w:color="auto"/>
              <w:right w:val="single" w:sz="4" w:space="0" w:color="auto"/>
            </w:tcBorders>
            <w:vAlign w:val="center"/>
          </w:tcPr>
          <w:p w:rsidR="002F5CB8" w:rsidRPr="00CF3CC0" w:rsidRDefault="00E842D5" w:rsidP="00E66151">
            <w:pPr>
              <w:jc w:val="center"/>
              <w:rPr>
                <w:rFonts w:ascii="Arial" w:hAnsi="Arial" w:cs="Arial"/>
                <w:sz w:val="24"/>
                <w:szCs w:val="24"/>
              </w:rPr>
            </w:pPr>
            <w:r w:rsidRPr="00CF3CC0">
              <w:rPr>
                <w:rFonts w:ascii="Arial" w:hAnsi="Arial" w:cs="Arial"/>
                <w:sz w:val="24"/>
                <w:szCs w:val="24"/>
              </w:rPr>
              <w:t>1</w:t>
            </w:r>
          </w:p>
        </w:tc>
        <w:tc>
          <w:tcPr>
            <w:tcW w:w="0" w:type="auto"/>
            <w:tcBorders>
              <w:left w:val="single" w:sz="4" w:space="0" w:color="auto"/>
            </w:tcBorders>
            <w:vAlign w:val="center"/>
          </w:tcPr>
          <w:p w:rsidR="002F5CB8" w:rsidRPr="00CF3CC0" w:rsidRDefault="00484B98" w:rsidP="002E708C">
            <w:pPr>
              <w:jc w:val="center"/>
              <w:rPr>
                <w:rFonts w:ascii="Arial" w:hAnsi="Arial" w:cs="Arial"/>
                <w:sz w:val="24"/>
                <w:szCs w:val="24"/>
              </w:rPr>
            </w:pPr>
            <w:r>
              <w:rPr>
                <w:rFonts w:ascii="Arial" w:hAnsi="Arial" w:cs="Arial"/>
                <w:sz w:val="24"/>
                <w:szCs w:val="24"/>
              </w:rPr>
              <w:t>6</w:t>
            </w:r>
          </w:p>
        </w:tc>
        <w:tc>
          <w:tcPr>
            <w:tcW w:w="0" w:type="auto"/>
            <w:tcBorders>
              <w:right w:val="single" w:sz="4" w:space="0" w:color="auto"/>
            </w:tcBorders>
            <w:vAlign w:val="center"/>
          </w:tcPr>
          <w:p w:rsidR="002F5CB8" w:rsidRPr="00CF3CC0" w:rsidRDefault="00E842D5" w:rsidP="00BB20BE">
            <w:pPr>
              <w:jc w:val="center"/>
              <w:rPr>
                <w:rFonts w:ascii="Arial" w:hAnsi="Arial" w:cs="Arial"/>
                <w:sz w:val="24"/>
                <w:szCs w:val="24"/>
              </w:rPr>
            </w:pPr>
            <w:r w:rsidRPr="00CF3CC0">
              <w:rPr>
                <w:rFonts w:ascii="Arial" w:hAnsi="Arial" w:cs="Arial"/>
                <w:sz w:val="24"/>
                <w:szCs w:val="24"/>
              </w:rPr>
              <w:t>1</w:t>
            </w:r>
          </w:p>
        </w:tc>
        <w:tc>
          <w:tcPr>
            <w:tcW w:w="0" w:type="auto"/>
            <w:tcBorders>
              <w:left w:val="single" w:sz="4" w:space="0" w:color="auto"/>
            </w:tcBorders>
            <w:vAlign w:val="center"/>
          </w:tcPr>
          <w:p w:rsidR="002F5CB8" w:rsidRPr="00CF3CC0" w:rsidRDefault="002E708C" w:rsidP="002E708C">
            <w:pPr>
              <w:jc w:val="center"/>
              <w:rPr>
                <w:rFonts w:ascii="Arial" w:hAnsi="Arial" w:cs="Arial"/>
                <w:sz w:val="24"/>
                <w:szCs w:val="24"/>
              </w:rPr>
            </w:pPr>
            <w:r w:rsidRPr="00CF3CC0">
              <w:rPr>
                <w:rFonts w:ascii="Arial" w:hAnsi="Arial" w:cs="Arial"/>
                <w:sz w:val="24"/>
                <w:szCs w:val="24"/>
              </w:rPr>
              <w:t>6</w:t>
            </w:r>
          </w:p>
        </w:tc>
      </w:tr>
      <w:tr w:rsidR="001C50B4" w:rsidRPr="00CF3CC0" w:rsidTr="001C50B4">
        <w:tc>
          <w:tcPr>
            <w:tcW w:w="0" w:type="auto"/>
            <w:vAlign w:val="center"/>
          </w:tcPr>
          <w:p w:rsidR="002F5CB8" w:rsidRPr="00CF3CC0" w:rsidRDefault="002F5CB8" w:rsidP="002F5CB8">
            <w:pPr>
              <w:rPr>
                <w:rFonts w:ascii="Arial" w:hAnsi="Arial" w:cs="Arial"/>
                <w:sz w:val="24"/>
                <w:szCs w:val="24"/>
              </w:rPr>
            </w:pPr>
            <w:r w:rsidRPr="00CF3CC0">
              <w:rPr>
                <w:rFonts w:ascii="Arial" w:hAnsi="Arial" w:cs="Arial"/>
                <w:sz w:val="24"/>
                <w:szCs w:val="24"/>
              </w:rPr>
              <w:t xml:space="preserve"> Indian</w:t>
            </w:r>
          </w:p>
        </w:tc>
        <w:tc>
          <w:tcPr>
            <w:tcW w:w="0" w:type="auto"/>
            <w:tcBorders>
              <w:right w:val="single" w:sz="4" w:space="0" w:color="auto"/>
            </w:tcBorders>
            <w:vAlign w:val="center"/>
          </w:tcPr>
          <w:p w:rsidR="002F5CB8" w:rsidRPr="00CF3CC0" w:rsidRDefault="00E842D5" w:rsidP="00526EE6">
            <w:pPr>
              <w:jc w:val="center"/>
              <w:rPr>
                <w:rFonts w:ascii="Arial" w:hAnsi="Arial" w:cs="Arial"/>
                <w:sz w:val="24"/>
                <w:szCs w:val="24"/>
              </w:rPr>
            </w:pPr>
            <w:r w:rsidRPr="00CF3CC0">
              <w:rPr>
                <w:rFonts w:ascii="Arial" w:hAnsi="Arial" w:cs="Arial"/>
                <w:sz w:val="24"/>
                <w:szCs w:val="24"/>
              </w:rPr>
              <w:t>1</w:t>
            </w:r>
          </w:p>
        </w:tc>
        <w:tc>
          <w:tcPr>
            <w:tcW w:w="0" w:type="auto"/>
            <w:tcBorders>
              <w:right w:val="single" w:sz="4" w:space="0" w:color="auto"/>
            </w:tcBorders>
            <w:vAlign w:val="center"/>
          </w:tcPr>
          <w:p w:rsidR="002F5CB8" w:rsidRPr="00CF3CC0" w:rsidRDefault="00484B98" w:rsidP="00526EE6">
            <w:pPr>
              <w:jc w:val="center"/>
              <w:rPr>
                <w:rFonts w:ascii="Arial" w:hAnsi="Arial" w:cs="Arial"/>
                <w:sz w:val="24"/>
                <w:szCs w:val="24"/>
              </w:rPr>
            </w:pPr>
            <w:r>
              <w:rPr>
                <w:rFonts w:ascii="Arial" w:hAnsi="Arial" w:cs="Arial"/>
                <w:sz w:val="24"/>
                <w:szCs w:val="24"/>
              </w:rPr>
              <w:t>6</w:t>
            </w:r>
          </w:p>
        </w:tc>
        <w:tc>
          <w:tcPr>
            <w:tcW w:w="0" w:type="auto"/>
            <w:tcBorders>
              <w:left w:val="single" w:sz="4" w:space="0" w:color="auto"/>
              <w:right w:val="single" w:sz="4" w:space="0" w:color="auto"/>
            </w:tcBorders>
            <w:vAlign w:val="center"/>
          </w:tcPr>
          <w:p w:rsidR="002F5CB8" w:rsidRPr="00CF3CC0" w:rsidRDefault="00E842D5" w:rsidP="00E66151">
            <w:pPr>
              <w:jc w:val="center"/>
              <w:rPr>
                <w:rFonts w:ascii="Arial" w:hAnsi="Arial" w:cs="Arial"/>
                <w:sz w:val="24"/>
                <w:szCs w:val="24"/>
              </w:rPr>
            </w:pPr>
            <w:r w:rsidRPr="00CF3CC0">
              <w:rPr>
                <w:rFonts w:ascii="Arial" w:hAnsi="Arial" w:cs="Arial"/>
                <w:sz w:val="24"/>
                <w:szCs w:val="24"/>
              </w:rPr>
              <w:t>3</w:t>
            </w:r>
          </w:p>
        </w:tc>
        <w:tc>
          <w:tcPr>
            <w:tcW w:w="0" w:type="auto"/>
            <w:tcBorders>
              <w:left w:val="single" w:sz="4" w:space="0" w:color="auto"/>
            </w:tcBorders>
            <w:vAlign w:val="center"/>
          </w:tcPr>
          <w:p w:rsidR="002F5CB8" w:rsidRPr="00CF3CC0" w:rsidRDefault="00484B98" w:rsidP="00EF0F07">
            <w:pPr>
              <w:jc w:val="center"/>
              <w:rPr>
                <w:rFonts w:ascii="Arial" w:hAnsi="Arial" w:cs="Arial"/>
                <w:sz w:val="24"/>
                <w:szCs w:val="24"/>
              </w:rPr>
            </w:pPr>
            <w:r>
              <w:rPr>
                <w:rFonts w:ascii="Arial" w:hAnsi="Arial" w:cs="Arial"/>
                <w:sz w:val="24"/>
                <w:szCs w:val="24"/>
              </w:rPr>
              <w:t>16</w:t>
            </w:r>
          </w:p>
        </w:tc>
        <w:tc>
          <w:tcPr>
            <w:tcW w:w="0" w:type="auto"/>
            <w:tcBorders>
              <w:right w:val="single" w:sz="4" w:space="0" w:color="auto"/>
            </w:tcBorders>
            <w:vAlign w:val="center"/>
          </w:tcPr>
          <w:p w:rsidR="002F5CB8" w:rsidRPr="00CF3CC0" w:rsidRDefault="00E842D5" w:rsidP="00E842D5">
            <w:pPr>
              <w:jc w:val="center"/>
              <w:rPr>
                <w:rFonts w:ascii="Arial" w:hAnsi="Arial" w:cs="Arial"/>
                <w:sz w:val="24"/>
                <w:szCs w:val="24"/>
              </w:rPr>
            </w:pPr>
            <w:r w:rsidRPr="00CF3CC0">
              <w:rPr>
                <w:rFonts w:ascii="Arial" w:hAnsi="Arial" w:cs="Arial"/>
                <w:sz w:val="24"/>
                <w:szCs w:val="24"/>
              </w:rPr>
              <w:t>4</w:t>
            </w:r>
          </w:p>
        </w:tc>
        <w:tc>
          <w:tcPr>
            <w:tcW w:w="0" w:type="auto"/>
            <w:tcBorders>
              <w:left w:val="single" w:sz="4" w:space="0" w:color="auto"/>
            </w:tcBorders>
            <w:vAlign w:val="center"/>
          </w:tcPr>
          <w:p w:rsidR="002F5CB8" w:rsidRPr="00CF3CC0" w:rsidRDefault="00E842D5" w:rsidP="002E708C">
            <w:pPr>
              <w:jc w:val="center"/>
              <w:rPr>
                <w:rFonts w:ascii="Arial" w:hAnsi="Arial" w:cs="Arial"/>
                <w:sz w:val="24"/>
                <w:szCs w:val="24"/>
              </w:rPr>
            </w:pPr>
            <w:r w:rsidRPr="00CF3CC0">
              <w:rPr>
                <w:rFonts w:ascii="Arial" w:hAnsi="Arial" w:cs="Arial"/>
                <w:sz w:val="24"/>
                <w:szCs w:val="24"/>
              </w:rPr>
              <w:t>22</w:t>
            </w:r>
          </w:p>
        </w:tc>
      </w:tr>
      <w:tr w:rsidR="001C50B4" w:rsidRPr="00CF3CC0" w:rsidTr="001C50B4">
        <w:tc>
          <w:tcPr>
            <w:tcW w:w="0" w:type="auto"/>
            <w:vAlign w:val="center"/>
          </w:tcPr>
          <w:p w:rsidR="002F5CB8" w:rsidRPr="00CF3CC0" w:rsidRDefault="002F5CB8" w:rsidP="002F5CB8">
            <w:pPr>
              <w:rPr>
                <w:rFonts w:ascii="Arial" w:hAnsi="Arial" w:cs="Arial"/>
                <w:sz w:val="24"/>
                <w:szCs w:val="24"/>
              </w:rPr>
            </w:pPr>
            <w:r w:rsidRPr="00CF3CC0">
              <w:rPr>
                <w:rFonts w:ascii="Arial" w:hAnsi="Arial" w:cs="Arial"/>
                <w:sz w:val="24"/>
                <w:szCs w:val="24"/>
              </w:rPr>
              <w:t>White</w:t>
            </w:r>
          </w:p>
        </w:tc>
        <w:tc>
          <w:tcPr>
            <w:tcW w:w="0" w:type="auto"/>
            <w:tcBorders>
              <w:right w:val="single" w:sz="4" w:space="0" w:color="auto"/>
            </w:tcBorders>
            <w:vAlign w:val="center"/>
          </w:tcPr>
          <w:p w:rsidR="002F5CB8" w:rsidRPr="00CF3CC0" w:rsidRDefault="002F5CB8" w:rsidP="00526EE6">
            <w:pPr>
              <w:jc w:val="center"/>
              <w:rPr>
                <w:rFonts w:ascii="Arial" w:hAnsi="Arial" w:cs="Arial"/>
                <w:sz w:val="24"/>
                <w:szCs w:val="24"/>
              </w:rPr>
            </w:pPr>
            <w:r w:rsidRPr="00CF3CC0">
              <w:rPr>
                <w:rFonts w:ascii="Arial" w:hAnsi="Arial" w:cs="Arial"/>
                <w:sz w:val="24"/>
                <w:szCs w:val="24"/>
              </w:rPr>
              <w:t>0</w:t>
            </w:r>
          </w:p>
        </w:tc>
        <w:tc>
          <w:tcPr>
            <w:tcW w:w="0" w:type="auto"/>
            <w:tcBorders>
              <w:right w:val="single" w:sz="4" w:space="0" w:color="auto"/>
            </w:tcBorders>
            <w:vAlign w:val="center"/>
          </w:tcPr>
          <w:p w:rsidR="002F5CB8" w:rsidRPr="00CF3CC0" w:rsidRDefault="00EF0F07" w:rsidP="00526EE6">
            <w:pPr>
              <w:jc w:val="center"/>
              <w:rPr>
                <w:rFonts w:ascii="Arial" w:hAnsi="Arial" w:cs="Arial"/>
                <w:sz w:val="24"/>
                <w:szCs w:val="24"/>
              </w:rPr>
            </w:pPr>
            <w:r w:rsidRPr="00CF3CC0">
              <w:rPr>
                <w:rFonts w:ascii="Arial" w:hAnsi="Arial" w:cs="Arial"/>
                <w:sz w:val="24"/>
                <w:szCs w:val="24"/>
              </w:rPr>
              <w:t>0</w:t>
            </w:r>
          </w:p>
        </w:tc>
        <w:tc>
          <w:tcPr>
            <w:tcW w:w="0" w:type="auto"/>
            <w:tcBorders>
              <w:left w:val="single" w:sz="4" w:space="0" w:color="auto"/>
              <w:right w:val="single" w:sz="4" w:space="0" w:color="auto"/>
            </w:tcBorders>
            <w:vAlign w:val="center"/>
          </w:tcPr>
          <w:p w:rsidR="002F5CB8" w:rsidRPr="00CF3CC0" w:rsidRDefault="002F5CB8" w:rsidP="00E66151">
            <w:pPr>
              <w:jc w:val="center"/>
              <w:rPr>
                <w:rFonts w:ascii="Arial" w:hAnsi="Arial" w:cs="Arial"/>
                <w:sz w:val="24"/>
                <w:szCs w:val="24"/>
              </w:rPr>
            </w:pPr>
            <w:r w:rsidRPr="00CF3CC0">
              <w:rPr>
                <w:rFonts w:ascii="Arial" w:hAnsi="Arial" w:cs="Arial"/>
                <w:sz w:val="24"/>
                <w:szCs w:val="24"/>
              </w:rPr>
              <w:t>1</w:t>
            </w:r>
          </w:p>
        </w:tc>
        <w:tc>
          <w:tcPr>
            <w:tcW w:w="0" w:type="auto"/>
            <w:tcBorders>
              <w:left w:val="single" w:sz="4" w:space="0" w:color="auto"/>
            </w:tcBorders>
            <w:vAlign w:val="center"/>
          </w:tcPr>
          <w:p w:rsidR="002F5CB8" w:rsidRPr="00CF3CC0" w:rsidRDefault="00484B98" w:rsidP="00E66151">
            <w:pPr>
              <w:jc w:val="center"/>
              <w:rPr>
                <w:rFonts w:ascii="Arial" w:hAnsi="Arial" w:cs="Arial"/>
                <w:sz w:val="24"/>
                <w:szCs w:val="24"/>
              </w:rPr>
            </w:pPr>
            <w:r>
              <w:rPr>
                <w:rFonts w:ascii="Arial" w:hAnsi="Arial" w:cs="Arial"/>
                <w:sz w:val="24"/>
                <w:szCs w:val="24"/>
              </w:rPr>
              <w:t>6</w:t>
            </w:r>
          </w:p>
        </w:tc>
        <w:tc>
          <w:tcPr>
            <w:tcW w:w="0" w:type="auto"/>
            <w:tcBorders>
              <w:right w:val="single" w:sz="4" w:space="0" w:color="auto"/>
            </w:tcBorders>
            <w:vAlign w:val="center"/>
          </w:tcPr>
          <w:p w:rsidR="002F5CB8" w:rsidRPr="00CF3CC0" w:rsidRDefault="00D83EAE" w:rsidP="00BB20BE">
            <w:pPr>
              <w:jc w:val="center"/>
              <w:rPr>
                <w:rFonts w:ascii="Arial" w:hAnsi="Arial" w:cs="Arial"/>
                <w:sz w:val="24"/>
                <w:szCs w:val="24"/>
              </w:rPr>
            </w:pPr>
            <w:r w:rsidRPr="00CF3CC0">
              <w:rPr>
                <w:rFonts w:ascii="Arial" w:hAnsi="Arial" w:cs="Arial"/>
                <w:sz w:val="24"/>
                <w:szCs w:val="24"/>
              </w:rPr>
              <w:t>1</w:t>
            </w:r>
          </w:p>
        </w:tc>
        <w:tc>
          <w:tcPr>
            <w:tcW w:w="0" w:type="auto"/>
            <w:tcBorders>
              <w:left w:val="single" w:sz="4" w:space="0" w:color="auto"/>
            </w:tcBorders>
            <w:vAlign w:val="center"/>
          </w:tcPr>
          <w:p w:rsidR="002F5CB8" w:rsidRPr="00CF3CC0" w:rsidRDefault="00E842D5" w:rsidP="00526EE6">
            <w:pPr>
              <w:jc w:val="center"/>
              <w:rPr>
                <w:rFonts w:ascii="Arial" w:hAnsi="Arial" w:cs="Arial"/>
                <w:sz w:val="24"/>
                <w:szCs w:val="24"/>
              </w:rPr>
            </w:pPr>
            <w:r w:rsidRPr="00CF3CC0">
              <w:rPr>
                <w:rFonts w:ascii="Arial" w:hAnsi="Arial" w:cs="Arial"/>
                <w:sz w:val="24"/>
                <w:szCs w:val="24"/>
              </w:rPr>
              <w:t>6</w:t>
            </w:r>
          </w:p>
        </w:tc>
      </w:tr>
      <w:tr w:rsidR="001C50B4" w:rsidRPr="00CF3CC0" w:rsidTr="001C50B4">
        <w:tc>
          <w:tcPr>
            <w:tcW w:w="0" w:type="auto"/>
            <w:vAlign w:val="center"/>
          </w:tcPr>
          <w:p w:rsidR="00526EE6" w:rsidRPr="00CF3CC0" w:rsidRDefault="00526EE6" w:rsidP="00D83EAE">
            <w:pPr>
              <w:rPr>
                <w:rFonts w:ascii="Arial" w:hAnsi="Arial" w:cs="Arial"/>
                <w:sz w:val="24"/>
                <w:szCs w:val="24"/>
              </w:rPr>
            </w:pPr>
            <w:r w:rsidRPr="00CF3CC0">
              <w:rPr>
                <w:rFonts w:ascii="Arial" w:hAnsi="Arial" w:cs="Arial"/>
                <w:b/>
                <w:sz w:val="24"/>
                <w:szCs w:val="24"/>
              </w:rPr>
              <w:t>Language/ Communication</w:t>
            </w:r>
            <w:r w:rsidRPr="00CF3CC0">
              <w:rPr>
                <w:rFonts w:ascii="Arial" w:hAnsi="Arial" w:cs="Arial"/>
                <w:sz w:val="24"/>
                <w:szCs w:val="24"/>
              </w:rPr>
              <w:t xml:space="preserve"> </w:t>
            </w:r>
            <w:r w:rsidRPr="00CF3CC0">
              <w:rPr>
                <w:rFonts w:ascii="Arial" w:hAnsi="Arial" w:cs="Arial"/>
                <w:b/>
                <w:sz w:val="24"/>
                <w:szCs w:val="24"/>
              </w:rPr>
              <w:t>Problems (n=</w:t>
            </w:r>
            <w:r w:rsidR="00D83EAE" w:rsidRPr="00CF3CC0">
              <w:rPr>
                <w:rFonts w:ascii="Arial" w:hAnsi="Arial" w:cs="Arial"/>
                <w:b/>
                <w:sz w:val="24"/>
                <w:szCs w:val="24"/>
              </w:rPr>
              <w:t>2</w:t>
            </w:r>
            <w:r w:rsidRPr="00CF3CC0">
              <w:rPr>
                <w:rFonts w:ascii="Arial" w:hAnsi="Arial" w:cs="Arial"/>
                <w:b/>
                <w:sz w:val="24"/>
                <w:szCs w:val="24"/>
              </w:rPr>
              <w:t>)</w:t>
            </w:r>
          </w:p>
        </w:tc>
        <w:tc>
          <w:tcPr>
            <w:tcW w:w="0" w:type="auto"/>
            <w:tcBorders>
              <w:right w:val="single" w:sz="4" w:space="0" w:color="auto"/>
            </w:tcBorders>
            <w:vAlign w:val="center"/>
          </w:tcPr>
          <w:p w:rsidR="00526EE6" w:rsidRPr="00CF3CC0" w:rsidRDefault="00526EE6" w:rsidP="00526EE6">
            <w:pPr>
              <w:jc w:val="center"/>
              <w:rPr>
                <w:rFonts w:ascii="Arial" w:hAnsi="Arial" w:cs="Arial"/>
                <w:sz w:val="24"/>
                <w:szCs w:val="24"/>
              </w:rPr>
            </w:pPr>
          </w:p>
        </w:tc>
        <w:tc>
          <w:tcPr>
            <w:tcW w:w="0" w:type="auto"/>
            <w:tcBorders>
              <w:right w:val="single" w:sz="4" w:space="0" w:color="auto"/>
            </w:tcBorders>
            <w:vAlign w:val="center"/>
          </w:tcPr>
          <w:p w:rsidR="00526EE6" w:rsidRPr="00CF3CC0" w:rsidRDefault="00526EE6" w:rsidP="00526EE6">
            <w:pPr>
              <w:jc w:val="center"/>
              <w:rPr>
                <w:rFonts w:ascii="Arial" w:hAnsi="Arial" w:cs="Arial"/>
                <w:sz w:val="24"/>
                <w:szCs w:val="24"/>
              </w:rPr>
            </w:pPr>
          </w:p>
        </w:tc>
        <w:tc>
          <w:tcPr>
            <w:tcW w:w="0" w:type="auto"/>
            <w:tcBorders>
              <w:left w:val="single" w:sz="4" w:space="0" w:color="auto"/>
              <w:right w:val="single" w:sz="4" w:space="0" w:color="auto"/>
            </w:tcBorders>
            <w:vAlign w:val="center"/>
          </w:tcPr>
          <w:p w:rsidR="00526EE6" w:rsidRPr="00CF3CC0" w:rsidRDefault="00526EE6" w:rsidP="00E66151">
            <w:pPr>
              <w:jc w:val="center"/>
              <w:rPr>
                <w:rFonts w:ascii="Arial" w:hAnsi="Arial" w:cs="Arial"/>
                <w:sz w:val="24"/>
                <w:szCs w:val="24"/>
              </w:rPr>
            </w:pPr>
          </w:p>
        </w:tc>
        <w:tc>
          <w:tcPr>
            <w:tcW w:w="0" w:type="auto"/>
            <w:tcBorders>
              <w:left w:val="single" w:sz="4" w:space="0" w:color="auto"/>
            </w:tcBorders>
            <w:vAlign w:val="center"/>
          </w:tcPr>
          <w:p w:rsidR="00526EE6" w:rsidRPr="00CF3CC0" w:rsidRDefault="00526EE6" w:rsidP="00E66151">
            <w:pPr>
              <w:jc w:val="center"/>
              <w:rPr>
                <w:rFonts w:ascii="Arial" w:hAnsi="Arial" w:cs="Arial"/>
                <w:sz w:val="24"/>
                <w:szCs w:val="24"/>
              </w:rPr>
            </w:pPr>
          </w:p>
        </w:tc>
        <w:tc>
          <w:tcPr>
            <w:tcW w:w="0" w:type="auto"/>
            <w:tcBorders>
              <w:right w:val="single" w:sz="4" w:space="0" w:color="auto"/>
            </w:tcBorders>
            <w:vAlign w:val="center"/>
          </w:tcPr>
          <w:p w:rsidR="00526EE6" w:rsidRPr="00CF3CC0" w:rsidRDefault="00526EE6" w:rsidP="00BB20BE">
            <w:pPr>
              <w:jc w:val="center"/>
              <w:rPr>
                <w:rFonts w:ascii="Arial" w:hAnsi="Arial" w:cs="Arial"/>
                <w:sz w:val="24"/>
                <w:szCs w:val="24"/>
              </w:rPr>
            </w:pPr>
          </w:p>
        </w:tc>
        <w:tc>
          <w:tcPr>
            <w:tcW w:w="0" w:type="auto"/>
            <w:tcBorders>
              <w:left w:val="single" w:sz="4" w:space="0" w:color="auto"/>
            </w:tcBorders>
            <w:vAlign w:val="center"/>
          </w:tcPr>
          <w:p w:rsidR="00526EE6" w:rsidRPr="00CF3CC0" w:rsidRDefault="00526EE6" w:rsidP="00526EE6">
            <w:pPr>
              <w:jc w:val="center"/>
              <w:rPr>
                <w:rFonts w:ascii="Arial" w:hAnsi="Arial" w:cs="Arial"/>
                <w:sz w:val="24"/>
                <w:szCs w:val="24"/>
              </w:rPr>
            </w:pPr>
          </w:p>
        </w:tc>
      </w:tr>
      <w:tr w:rsidR="001C50B4" w:rsidRPr="00CF3CC0" w:rsidTr="001C50B4">
        <w:tc>
          <w:tcPr>
            <w:tcW w:w="0" w:type="auto"/>
            <w:vAlign w:val="center"/>
          </w:tcPr>
          <w:p w:rsidR="00D83EAE" w:rsidRPr="00CF3CC0" w:rsidRDefault="00D83EAE" w:rsidP="00526EE6">
            <w:pPr>
              <w:rPr>
                <w:rFonts w:ascii="Arial" w:hAnsi="Arial" w:cs="Arial"/>
                <w:sz w:val="24"/>
                <w:szCs w:val="24"/>
              </w:rPr>
            </w:pPr>
            <w:r w:rsidRPr="00CF3CC0">
              <w:rPr>
                <w:rFonts w:ascii="Arial" w:hAnsi="Arial" w:cs="Arial"/>
                <w:sz w:val="24"/>
                <w:szCs w:val="24"/>
              </w:rPr>
              <w:t>African</w:t>
            </w:r>
          </w:p>
        </w:tc>
        <w:tc>
          <w:tcPr>
            <w:tcW w:w="0" w:type="auto"/>
            <w:tcBorders>
              <w:right w:val="single" w:sz="4" w:space="0" w:color="auto"/>
            </w:tcBorders>
            <w:vAlign w:val="center"/>
          </w:tcPr>
          <w:p w:rsidR="00D83EAE" w:rsidRPr="00CF3CC0" w:rsidRDefault="00D83EAE" w:rsidP="00526EE6">
            <w:pPr>
              <w:jc w:val="center"/>
              <w:rPr>
                <w:rFonts w:ascii="Arial" w:hAnsi="Arial" w:cs="Arial"/>
                <w:sz w:val="24"/>
                <w:szCs w:val="24"/>
              </w:rPr>
            </w:pPr>
            <w:r w:rsidRPr="00CF3CC0">
              <w:rPr>
                <w:rFonts w:ascii="Arial" w:hAnsi="Arial" w:cs="Arial"/>
                <w:sz w:val="24"/>
                <w:szCs w:val="24"/>
              </w:rPr>
              <w:t>2</w:t>
            </w:r>
          </w:p>
        </w:tc>
        <w:tc>
          <w:tcPr>
            <w:tcW w:w="0" w:type="auto"/>
            <w:tcBorders>
              <w:right w:val="single" w:sz="4" w:space="0" w:color="auto"/>
            </w:tcBorders>
            <w:vAlign w:val="center"/>
          </w:tcPr>
          <w:p w:rsidR="00D83EAE" w:rsidRPr="00CF3CC0" w:rsidRDefault="002109C0" w:rsidP="00526EE6">
            <w:pPr>
              <w:jc w:val="center"/>
              <w:rPr>
                <w:rFonts w:ascii="Arial" w:hAnsi="Arial" w:cs="Arial"/>
                <w:sz w:val="24"/>
                <w:szCs w:val="24"/>
              </w:rPr>
            </w:pPr>
            <w:r w:rsidRPr="00CF3CC0">
              <w:rPr>
                <w:rFonts w:ascii="Arial" w:hAnsi="Arial" w:cs="Arial"/>
                <w:sz w:val="24"/>
                <w:szCs w:val="24"/>
              </w:rPr>
              <w:t>100</w:t>
            </w:r>
          </w:p>
        </w:tc>
        <w:tc>
          <w:tcPr>
            <w:tcW w:w="0" w:type="auto"/>
            <w:tcBorders>
              <w:left w:val="single" w:sz="4" w:space="0" w:color="auto"/>
              <w:right w:val="single" w:sz="4" w:space="0" w:color="auto"/>
            </w:tcBorders>
            <w:vAlign w:val="center"/>
          </w:tcPr>
          <w:p w:rsidR="00D83EAE" w:rsidRPr="00CF3CC0" w:rsidRDefault="00D83EAE" w:rsidP="00E66151">
            <w:pPr>
              <w:jc w:val="center"/>
              <w:rPr>
                <w:rFonts w:ascii="Arial" w:hAnsi="Arial" w:cs="Arial"/>
                <w:sz w:val="24"/>
                <w:szCs w:val="24"/>
              </w:rPr>
            </w:pPr>
            <w:r w:rsidRPr="00CF3CC0">
              <w:rPr>
                <w:rFonts w:ascii="Arial" w:hAnsi="Arial" w:cs="Arial"/>
                <w:sz w:val="24"/>
                <w:szCs w:val="24"/>
              </w:rPr>
              <w:t>0</w:t>
            </w:r>
          </w:p>
        </w:tc>
        <w:tc>
          <w:tcPr>
            <w:tcW w:w="0" w:type="auto"/>
            <w:tcBorders>
              <w:left w:val="single" w:sz="4" w:space="0" w:color="auto"/>
            </w:tcBorders>
            <w:vAlign w:val="center"/>
          </w:tcPr>
          <w:p w:rsidR="00D83EAE" w:rsidRPr="00CF3CC0" w:rsidRDefault="00EF0F07" w:rsidP="00E66151">
            <w:pPr>
              <w:jc w:val="center"/>
              <w:rPr>
                <w:rFonts w:ascii="Arial" w:hAnsi="Arial" w:cs="Arial"/>
                <w:sz w:val="24"/>
                <w:szCs w:val="24"/>
              </w:rPr>
            </w:pPr>
            <w:r w:rsidRPr="00CF3CC0">
              <w:rPr>
                <w:rFonts w:ascii="Arial" w:hAnsi="Arial" w:cs="Arial"/>
                <w:sz w:val="24"/>
                <w:szCs w:val="24"/>
              </w:rPr>
              <w:t>0</w:t>
            </w:r>
          </w:p>
        </w:tc>
        <w:tc>
          <w:tcPr>
            <w:tcW w:w="0" w:type="auto"/>
            <w:tcBorders>
              <w:right w:val="single" w:sz="4" w:space="0" w:color="auto"/>
            </w:tcBorders>
            <w:vAlign w:val="center"/>
          </w:tcPr>
          <w:p w:rsidR="00D83EAE" w:rsidRPr="00CF3CC0" w:rsidRDefault="00D83EAE" w:rsidP="00BB20BE">
            <w:pPr>
              <w:jc w:val="center"/>
              <w:rPr>
                <w:rFonts w:ascii="Arial" w:hAnsi="Arial" w:cs="Arial"/>
                <w:sz w:val="24"/>
                <w:szCs w:val="24"/>
              </w:rPr>
            </w:pPr>
            <w:r w:rsidRPr="00CF3CC0">
              <w:rPr>
                <w:rFonts w:ascii="Arial" w:hAnsi="Arial" w:cs="Arial"/>
                <w:sz w:val="24"/>
                <w:szCs w:val="24"/>
              </w:rPr>
              <w:t>2</w:t>
            </w:r>
          </w:p>
        </w:tc>
        <w:tc>
          <w:tcPr>
            <w:tcW w:w="0" w:type="auto"/>
            <w:tcBorders>
              <w:left w:val="single" w:sz="4" w:space="0" w:color="auto"/>
            </w:tcBorders>
            <w:vAlign w:val="center"/>
          </w:tcPr>
          <w:p w:rsidR="00D83EAE" w:rsidRPr="00CF3CC0" w:rsidRDefault="0026344B" w:rsidP="00526EE6">
            <w:pPr>
              <w:jc w:val="center"/>
              <w:rPr>
                <w:rFonts w:ascii="Arial" w:hAnsi="Arial" w:cs="Arial"/>
                <w:sz w:val="24"/>
                <w:szCs w:val="24"/>
              </w:rPr>
            </w:pPr>
            <w:r w:rsidRPr="00CF3CC0">
              <w:rPr>
                <w:rFonts w:ascii="Arial" w:hAnsi="Arial" w:cs="Arial"/>
                <w:sz w:val="24"/>
                <w:szCs w:val="24"/>
              </w:rPr>
              <w:t>100</w:t>
            </w:r>
          </w:p>
        </w:tc>
      </w:tr>
      <w:tr w:rsidR="001C50B4" w:rsidRPr="00CF3CC0" w:rsidTr="001C50B4">
        <w:tc>
          <w:tcPr>
            <w:tcW w:w="0" w:type="auto"/>
            <w:vAlign w:val="center"/>
          </w:tcPr>
          <w:p w:rsidR="00EF0F07" w:rsidRPr="00CF3CC0" w:rsidRDefault="00EF0F07" w:rsidP="00EF0F07">
            <w:pPr>
              <w:jc w:val="right"/>
              <w:rPr>
                <w:rFonts w:ascii="Arial" w:hAnsi="Arial" w:cs="Arial"/>
                <w:b/>
                <w:sz w:val="24"/>
                <w:szCs w:val="24"/>
              </w:rPr>
            </w:pPr>
            <w:r w:rsidRPr="00CF3CC0">
              <w:rPr>
                <w:rFonts w:ascii="Arial" w:hAnsi="Arial" w:cs="Arial"/>
                <w:b/>
                <w:sz w:val="24"/>
                <w:szCs w:val="24"/>
              </w:rPr>
              <w:t xml:space="preserve">TOTAL </w:t>
            </w:r>
          </w:p>
        </w:tc>
        <w:tc>
          <w:tcPr>
            <w:tcW w:w="0" w:type="auto"/>
            <w:tcBorders>
              <w:right w:val="single" w:sz="4" w:space="0" w:color="auto"/>
            </w:tcBorders>
            <w:vAlign w:val="center"/>
          </w:tcPr>
          <w:p w:rsidR="00EF0F07" w:rsidRPr="00CF3CC0" w:rsidRDefault="00EF0F07" w:rsidP="00526EE6">
            <w:pPr>
              <w:jc w:val="center"/>
              <w:rPr>
                <w:rFonts w:ascii="Arial" w:hAnsi="Arial" w:cs="Arial"/>
                <w:b/>
                <w:sz w:val="24"/>
                <w:szCs w:val="24"/>
              </w:rPr>
            </w:pPr>
            <w:r w:rsidRPr="00CF3CC0">
              <w:rPr>
                <w:rFonts w:ascii="Arial" w:hAnsi="Arial" w:cs="Arial"/>
                <w:b/>
                <w:sz w:val="24"/>
                <w:szCs w:val="24"/>
              </w:rPr>
              <w:t>24</w:t>
            </w:r>
          </w:p>
        </w:tc>
        <w:tc>
          <w:tcPr>
            <w:tcW w:w="0" w:type="auto"/>
            <w:tcBorders>
              <w:right w:val="single" w:sz="4" w:space="0" w:color="auto"/>
            </w:tcBorders>
            <w:vAlign w:val="center"/>
          </w:tcPr>
          <w:p w:rsidR="00EF0F07" w:rsidRPr="00CF3CC0" w:rsidRDefault="002C5501" w:rsidP="00526EE6">
            <w:pPr>
              <w:jc w:val="center"/>
              <w:rPr>
                <w:rFonts w:ascii="Arial" w:hAnsi="Arial" w:cs="Arial"/>
                <w:b/>
                <w:sz w:val="24"/>
                <w:szCs w:val="24"/>
              </w:rPr>
            </w:pPr>
            <w:r w:rsidRPr="00CF3CC0">
              <w:rPr>
                <w:rFonts w:ascii="Arial" w:hAnsi="Arial" w:cs="Arial"/>
                <w:b/>
                <w:sz w:val="24"/>
                <w:szCs w:val="24"/>
              </w:rPr>
              <w:t>4</w:t>
            </w:r>
            <w:r w:rsidR="002E708C" w:rsidRPr="00CF3CC0">
              <w:rPr>
                <w:rFonts w:ascii="Arial" w:hAnsi="Arial" w:cs="Arial"/>
                <w:b/>
                <w:sz w:val="24"/>
                <w:szCs w:val="24"/>
              </w:rPr>
              <w:t>2</w:t>
            </w:r>
          </w:p>
        </w:tc>
        <w:tc>
          <w:tcPr>
            <w:tcW w:w="0" w:type="auto"/>
            <w:tcBorders>
              <w:left w:val="single" w:sz="4" w:space="0" w:color="auto"/>
              <w:right w:val="single" w:sz="4" w:space="0" w:color="auto"/>
            </w:tcBorders>
            <w:vAlign w:val="center"/>
          </w:tcPr>
          <w:p w:rsidR="00EF0F07" w:rsidRPr="00CF3CC0" w:rsidRDefault="00EF0F07" w:rsidP="00E66151">
            <w:pPr>
              <w:jc w:val="center"/>
              <w:rPr>
                <w:rFonts w:ascii="Arial" w:hAnsi="Arial" w:cs="Arial"/>
                <w:b/>
                <w:sz w:val="24"/>
                <w:szCs w:val="24"/>
              </w:rPr>
            </w:pPr>
            <w:r w:rsidRPr="00CF3CC0">
              <w:rPr>
                <w:rFonts w:ascii="Arial" w:hAnsi="Arial" w:cs="Arial"/>
                <w:b/>
                <w:sz w:val="24"/>
                <w:szCs w:val="24"/>
              </w:rPr>
              <w:t>34</w:t>
            </w:r>
          </w:p>
        </w:tc>
        <w:tc>
          <w:tcPr>
            <w:tcW w:w="0" w:type="auto"/>
            <w:tcBorders>
              <w:left w:val="single" w:sz="4" w:space="0" w:color="auto"/>
            </w:tcBorders>
            <w:vAlign w:val="center"/>
          </w:tcPr>
          <w:p w:rsidR="00EF0F07" w:rsidRPr="00CF3CC0" w:rsidRDefault="002C5501" w:rsidP="002C5501">
            <w:pPr>
              <w:jc w:val="center"/>
              <w:rPr>
                <w:rFonts w:ascii="Arial" w:hAnsi="Arial" w:cs="Arial"/>
                <w:b/>
                <w:sz w:val="24"/>
                <w:szCs w:val="24"/>
              </w:rPr>
            </w:pPr>
            <w:r w:rsidRPr="00CF3CC0">
              <w:rPr>
                <w:rFonts w:ascii="Arial" w:hAnsi="Arial" w:cs="Arial"/>
                <w:b/>
                <w:sz w:val="24"/>
                <w:szCs w:val="24"/>
              </w:rPr>
              <w:t>5</w:t>
            </w:r>
            <w:r w:rsidR="002E708C" w:rsidRPr="00CF3CC0">
              <w:rPr>
                <w:rFonts w:ascii="Arial" w:hAnsi="Arial" w:cs="Arial"/>
                <w:b/>
                <w:sz w:val="24"/>
                <w:szCs w:val="24"/>
              </w:rPr>
              <w:t>9</w:t>
            </w:r>
          </w:p>
        </w:tc>
        <w:tc>
          <w:tcPr>
            <w:tcW w:w="0" w:type="auto"/>
            <w:tcBorders>
              <w:right w:val="single" w:sz="4" w:space="0" w:color="auto"/>
            </w:tcBorders>
            <w:vAlign w:val="center"/>
          </w:tcPr>
          <w:p w:rsidR="00EF0F07" w:rsidRPr="00CF3CC0" w:rsidRDefault="00EF0F07" w:rsidP="00BB20BE">
            <w:pPr>
              <w:jc w:val="center"/>
              <w:rPr>
                <w:rFonts w:ascii="Arial" w:hAnsi="Arial" w:cs="Arial"/>
                <w:b/>
                <w:sz w:val="24"/>
                <w:szCs w:val="24"/>
              </w:rPr>
            </w:pPr>
            <w:r w:rsidRPr="00CF3CC0">
              <w:rPr>
                <w:rFonts w:ascii="Arial" w:hAnsi="Arial" w:cs="Arial"/>
                <w:b/>
                <w:sz w:val="24"/>
                <w:szCs w:val="24"/>
              </w:rPr>
              <w:t>58</w:t>
            </w:r>
          </w:p>
        </w:tc>
        <w:tc>
          <w:tcPr>
            <w:tcW w:w="0" w:type="auto"/>
            <w:tcBorders>
              <w:left w:val="single" w:sz="4" w:space="0" w:color="auto"/>
            </w:tcBorders>
            <w:vAlign w:val="center"/>
          </w:tcPr>
          <w:p w:rsidR="00EF0F07" w:rsidRPr="00CF3CC0" w:rsidRDefault="002C5501" w:rsidP="00526EE6">
            <w:pPr>
              <w:jc w:val="center"/>
              <w:rPr>
                <w:rFonts w:ascii="Arial" w:hAnsi="Arial" w:cs="Arial"/>
                <w:b/>
                <w:sz w:val="24"/>
                <w:szCs w:val="24"/>
              </w:rPr>
            </w:pPr>
            <w:r w:rsidRPr="00CF3CC0">
              <w:rPr>
                <w:rFonts w:ascii="Arial" w:hAnsi="Arial" w:cs="Arial"/>
                <w:b/>
                <w:sz w:val="24"/>
                <w:szCs w:val="24"/>
              </w:rPr>
              <w:t>100</w:t>
            </w:r>
          </w:p>
        </w:tc>
      </w:tr>
    </w:tbl>
    <w:p w:rsidR="00066DD6" w:rsidRPr="00E43032" w:rsidRDefault="00066DD6" w:rsidP="00CA4362">
      <w:pPr>
        <w:rPr>
          <w:rFonts w:ascii="Arial" w:hAnsi="Arial" w:cs="Arial"/>
          <w:b/>
          <w:sz w:val="20"/>
          <w:szCs w:val="20"/>
        </w:rPr>
      </w:pPr>
    </w:p>
    <w:p w:rsidR="006127FF" w:rsidRDefault="00DA1BDE" w:rsidP="005D7C73">
      <w:pPr>
        <w:spacing w:line="360" w:lineRule="auto"/>
        <w:rPr>
          <w:rFonts w:ascii="Arial" w:hAnsi="Arial" w:cs="Arial"/>
          <w:sz w:val="24"/>
          <w:szCs w:val="24"/>
        </w:rPr>
      </w:pPr>
      <w:r>
        <w:rPr>
          <w:rFonts w:ascii="Arial" w:hAnsi="Arial" w:cs="Arial"/>
          <w:sz w:val="24"/>
          <w:szCs w:val="24"/>
        </w:rPr>
        <w:t>Curriculum w</w:t>
      </w:r>
      <w:r w:rsidR="007A4C9F">
        <w:rPr>
          <w:rFonts w:ascii="Arial" w:hAnsi="Arial" w:cs="Arial"/>
          <w:sz w:val="24"/>
          <w:szCs w:val="24"/>
        </w:rPr>
        <w:t>orkload problems were reported by 3</w:t>
      </w:r>
      <w:r w:rsidR="00F6714E">
        <w:rPr>
          <w:rFonts w:ascii="Arial" w:hAnsi="Arial" w:cs="Arial"/>
          <w:sz w:val="24"/>
          <w:szCs w:val="24"/>
        </w:rPr>
        <w:t>8</w:t>
      </w:r>
      <w:r w:rsidR="007A4C9F">
        <w:rPr>
          <w:rFonts w:ascii="Arial" w:hAnsi="Arial" w:cs="Arial"/>
          <w:sz w:val="24"/>
          <w:szCs w:val="24"/>
        </w:rPr>
        <w:t xml:space="preserve"> participants</w:t>
      </w:r>
      <w:r w:rsidR="00E43032">
        <w:rPr>
          <w:rFonts w:ascii="Arial" w:hAnsi="Arial" w:cs="Arial"/>
          <w:sz w:val="24"/>
          <w:szCs w:val="24"/>
        </w:rPr>
        <w:t xml:space="preserve">, particularly by </w:t>
      </w:r>
      <w:r w:rsidR="007A4C9F">
        <w:rPr>
          <w:rFonts w:ascii="Arial" w:hAnsi="Arial" w:cs="Arial"/>
          <w:sz w:val="24"/>
          <w:szCs w:val="24"/>
        </w:rPr>
        <w:t xml:space="preserve">African </w:t>
      </w:r>
      <w:r w:rsidR="00A4020E">
        <w:rPr>
          <w:rFonts w:ascii="Arial" w:hAnsi="Arial" w:cs="Arial"/>
          <w:sz w:val="24"/>
          <w:szCs w:val="24"/>
        </w:rPr>
        <w:t>(63%)</w:t>
      </w:r>
      <w:r w:rsidR="00B26C5F">
        <w:rPr>
          <w:rFonts w:ascii="Arial" w:hAnsi="Arial" w:cs="Arial"/>
          <w:sz w:val="24"/>
          <w:szCs w:val="24"/>
        </w:rPr>
        <w:t>, followed by</w:t>
      </w:r>
      <w:r w:rsidR="007A4C9F">
        <w:rPr>
          <w:rFonts w:ascii="Arial" w:hAnsi="Arial" w:cs="Arial"/>
          <w:sz w:val="24"/>
          <w:szCs w:val="24"/>
        </w:rPr>
        <w:t xml:space="preserve"> Indian (</w:t>
      </w:r>
      <w:r w:rsidR="00F6714E">
        <w:rPr>
          <w:rFonts w:ascii="Arial" w:hAnsi="Arial" w:cs="Arial"/>
          <w:sz w:val="24"/>
          <w:szCs w:val="24"/>
        </w:rPr>
        <w:t>2</w:t>
      </w:r>
      <w:r w:rsidR="00553825">
        <w:rPr>
          <w:rFonts w:ascii="Arial" w:hAnsi="Arial" w:cs="Arial"/>
          <w:sz w:val="24"/>
          <w:szCs w:val="24"/>
        </w:rPr>
        <w:t>9</w:t>
      </w:r>
      <w:r w:rsidR="007A4C9F">
        <w:rPr>
          <w:rFonts w:ascii="Arial" w:hAnsi="Arial" w:cs="Arial"/>
          <w:sz w:val="24"/>
          <w:szCs w:val="24"/>
        </w:rPr>
        <w:t>%),</w:t>
      </w:r>
      <w:r w:rsidR="00A4020E" w:rsidRPr="00A4020E">
        <w:rPr>
          <w:rFonts w:ascii="Arial" w:hAnsi="Arial" w:cs="Arial"/>
          <w:sz w:val="24"/>
          <w:szCs w:val="24"/>
        </w:rPr>
        <w:t xml:space="preserve"> </w:t>
      </w:r>
      <w:r w:rsidR="00A4020E">
        <w:rPr>
          <w:rFonts w:ascii="Arial" w:hAnsi="Arial" w:cs="Arial"/>
          <w:sz w:val="24"/>
          <w:szCs w:val="24"/>
        </w:rPr>
        <w:t>White (5%)</w:t>
      </w:r>
      <w:r w:rsidR="00B26C5F">
        <w:rPr>
          <w:rFonts w:ascii="Arial" w:hAnsi="Arial" w:cs="Arial"/>
          <w:sz w:val="24"/>
          <w:szCs w:val="24"/>
        </w:rPr>
        <w:t xml:space="preserve"> and</w:t>
      </w:r>
      <w:r w:rsidR="007A4C9F">
        <w:rPr>
          <w:rFonts w:ascii="Arial" w:hAnsi="Arial" w:cs="Arial"/>
          <w:sz w:val="24"/>
          <w:szCs w:val="24"/>
        </w:rPr>
        <w:t xml:space="preserve"> Coloured</w:t>
      </w:r>
      <w:r w:rsidR="007048CB">
        <w:rPr>
          <w:rFonts w:ascii="Arial" w:hAnsi="Arial" w:cs="Arial"/>
          <w:sz w:val="24"/>
          <w:szCs w:val="24"/>
        </w:rPr>
        <w:t xml:space="preserve"> (3%)</w:t>
      </w:r>
      <w:r w:rsidR="00A4020E">
        <w:rPr>
          <w:rFonts w:ascii="Arial" w:hAnsi="Arial" w:cs="Arial"/>
          <w:sz w:val="24"/>
          <w:szCs w:val="24"/>
        </w:rPr>
        <w:t xml:space="preserve"> students</w:t>
      </w:r>
      <w:r w:rsidR="00B26C5F">
        <w:rPr>
          <w:rFonts w:ascii="Arial" w:hAnsi="Arial" w:cs="Arial"/>
          <w:sz w:val="24"/>
          <w:szCs w:val="24"/>
        </w:rPr>
        <w:t>.</w:t>
      </w:r>
      <w:r w:rsidR="007048CB">
        <w:rPr>
          <w:rFonts w:ascii="Arial" w:hAnsi="Arial" w:cs="Arial"/>
          <w:sz w:val="24"/>
          <w:szCs w:val="24"/>
        </w:rPr>
        <w:t xml:space="preserve"> </w:t>
      </w:r>
      <w:r w:rsidR="00B26C5F">
        <w:rPr>
          <w:rFonts w:ascii="Arial" w:hAnsi="Arial" w:cs="Arial"/>
          <w:sz w:val="24"/>
          <w:szCs w:val="24"/>
        </w:rPr>
        <w:t xml:space="preserve">Female students generally </w:t>
      </w:r>
      <w:r w:rsidR="00484B98">
        <w:rPr>
          <w:rFonts w:ascii="Arial" w:hAnsi="Arial" w:cs="Arial"/>
          <w:sz w:val="24"/>
          <w:szCs w:val="24"/>
        </w:rPr>
        <w:t>outnumbered</w:t>
      </w:r>
      <w:r w:rsidR="00B26C5F">
        <w:rPr>
          <w:rFonts w:ascii="Arial" w:hAnsi="Arial" w:cs="Arial"/>
          <w:sz w:val="24"/>
          <w:szCs w:val="24"/>
        </w:rPr>
        <w:t xml:space="preserve"> their male counterparts</w:t>
      </w:r>
      <w:r>
        <w:rPr>
          <w:rFonts w:ascii="Arial" w:hAnsi="Arial" w:cs="Arial"/>
          <w:sz w:val="24"/>
          <w:szCs w:val="24"/>
        </w:rPr>
        <w:t xml:space="preserve"> in all groups </w:t>
      </w:r>
      <w:r w:rsidR="00B26C5F">
        <w:rPr>
          <w:rFonts w:ascii="Arial" w:hAnsi="Arial" w:cs="Arial"/>
          <w:sz w:val="24"/>
          <w:szCs w:val="24"/>
        </w:rPr>
        <w:t>for this variable.</w:t>
      </w:r>
      <w:r w:rsidR="006127FF">
        <w:rPr>
          <w:rFonts w:ascii="Arial" w:hAnsi="Arial" w:cs="Arial"/>
          <w:sz w:val="24"/>
          <w:szCs w:val="24"/>
        </w:rPr>
        <w:t xml:space="preserve"> </w:t>
      </w:r>
    </w:p>
    <w:p w:rsidR="005D7C73" w:rsidRDefault="005D7C73" w:rsidP="005D7C73">
      <w:pPr>
        <w:spacing w:line="360" w:lineRule="auto"/>
        <w:rPr>
          <w:rFonts w:ascii="Arial" w:hAnsi="Arial" w:cs="Arial"/>
          <w:sz w:val="24"/>
          <w:szCs w:val="24"/>
        </w:rPr>
      </w:pPr>
      <w:r>
        <w:rPr>
          <w:rFonts w:ascii="Arial" w:hAnsi="Arial" w:cs="Arial"/>
          <w:sz w:val="24"/>
          <w:szCs w:val="24"/>
        </w:rPr>
        <w:t xml:space="preserve">Eighteen participants experienced personal problems during the undergraduate programme. African students (n=12) </w:t>
      </w:r>
      <w:r w:rsidR="00C5578A">
        <w:rPr>
          <w:rFonts w:ascii="Arial" w:hAnsi="Arial" w:cs="Arial"/>
          <w:sz w:val="24"/>
          <w:szCs w:val="24"/>
        </w:rPr>
        <w:t>outnumbered</w:t>
      </w:r>
      <w:r>
        <w:rPr>
          <w:rFonts w:ascii="Arial" w:hAnsi="Arial" w:cs="Arial"/>
          <w:sz w:val="24"/>
          <w:szCs w:val="24"/>
        </w:rPr>
        <w:t xml:space="preserve"> other race groups for this variable. </w:t>
      </w:r>
    </w:p>
    <w:p w:rsidR="00E92093" w:rsidRDefault="006127FF" w:rsidP="005D7C73">
      <w:pPr>
        <w:spacing w:line="360" w:lineRule="auto"/>
        <w:rPr>
          <w:rFonts w:ascii="Arial" w:hAnsi="Arial" w:cs="Arial"/>
          <w:sz w:val="24"/>
          <w:szCs w:val="24"/>
        </w:rPr>
      </w:pPr>
      <w:r>
        <w:rPr>
          <w:rFonts w:ascii="Arial" w:hAnsi="Arial" w:cs="Arial"/>
          <w:sz w:val="24"/>
          <w:szCs w:val="24"/>
        </w:rPr>
        <w:t>Language, understanding content and communication difficulties were report</w:t>
      </w:r>
      <w:r w:rsidR="005D7C73">
        <w:rPr>
          <w:rFonts w:ascii="Arial" w:hAnsi="Arial" w:cs="Arial"/>
          <w:sz w:val="24"/>
          <w:szCs w:val="24"/>
        </w:rPr>
        <w:t xml:space="preserve">ed by </w:t>
      </w:r>
      <w:r w:rsidR="00C5578A">
        <w:rPr>
          <w:rFonts w:ascii="Arial" w:hAnsi="Arial" w:cs="Arial"/>
          <w:sz w:val="24"/>
          <w:szCs w:val="24"/>
        </w:rPr>
        <w:t>a minority of participants.</w:t>
      </w:r>
    </w:p>
    <w:p w:rsidR="003A66C6" w:rsidRDefault="003A66C6" w:rsidP="005D7C73">
      <w:pPr>
        <w:spacing w:line="360" w:lineRule="auto"/>
        <w:rPr>
          <w:rFonts w:ascii="Arial" w:hAnsi="Arial" w:cs="Arial"/>
          <w:sz w:val="24"/>
          <w:szCs w:val="24"/>
        </w:rPr>
      </w:pPr>
    </w:p>
    <w:p w:rsidR="00C03282" w:rsidRDefault="00C03282" w:rsidP="005D7C73">
      <w:pPr>
        <w:spacing w:line="360" w:lineRule="auto"/>
        <w:rPr>
          <w:rFonts w:ascii="Arial" w:hAnsi="Arial" w:cs="Arial"/>
          <w:sz w:val="24"/>
          <w:szCs w:val="24"/>
        </w:rPr>
      </w:pPr>
    </w:p>
    <w:p w:rsidR="00C03282" w:rsidRPr="00C03282" w:rsidRDefault="00C03282" w:rsidP="005D7C73">
      <w:pPr>
        <w:spacing w:line="360" w:lineRule="auto"/>
        <w:rPr>
          <w:rFonts w:ascii="Arial" w:hAnsi="Arial" w:cs="Arial"/>
          <w:b/>
          <w:i/>
          <w:sz w:val="24"/>
          <w:szCs w:val="24"/>
        </w:rPr>
      </w:pPr>
      <w:r w:rsidRPr="00C03282">
        <w:rPr>
          <w:rFonts w:ascii="Arial" w:hAnsi="Arial" w:cs="Arial"/>
          <w:b/>
          <w:i/>
          <w:sz w:val="24"/>
          <w:szCs w:val="24"/>
        </w:rPr>
        <w:t>Coping strategies used by participants</w:t>
      </w:r>
    </w:p>
    <w:p w:rsidR="00DA1BDE" w:rsidRDefault="00E92093" w:rsidP="0051055B">
      <w:pPr>
        <w:spacing w:line="360" w:lineRule="auto"/>
        <w:rPr>
          <w:rFonts w:ascii="Arial" w:hAnsi="Arial" w:cs="Arial"/>
          <w:sz w:val="24"/>
          <w:szCs w:val="24"/>
        </w:rPr>
      </w:pPr>
      <w:r>
        <w:rPr>
          <w:rFonts w:ascii="Arial" w:hAnsi="Arial" w:cs="Arial"/>
          <w:sz w:val="24"/>
          <w:szCs w:val="24"/>
        </w:rPr>
        <w:t>Participants who reported stress</w:t>
      </w:r>
      <w:r w:rsidR="005D7C73">
        <w:rPr>
          <w:rFonts w:ascii="Arial" w:hAnsi="Arial" w:cs="Arial"/>
          <w:sz w:val="24"/>
          <w:szCs w:val="24"/>
        </w:rPr>
        <w:t xml:space="preserve"> during their training</w:t>
      </w:r>
      <w:r>
        <w:rPr>
          <w:rFonts w:ascii="Arial" w:hAnsi="Arial" w:cs="Arial"/>
          <w:sz w:val="24"/>
          <w:szCs w:val="24"/>
        </w:rPr>
        <w:t xml:space="preserve"> were </w:t>
      </w:r>
      <w:r w:rsidR="006127FF">
        <w:rPr>
          <w:rFonts w:ascii="Arial" w:hAnsi="Arial" w:cs="Arial"/>
          <w:sz w:val="24"/>
          <w:szCs w:val="24"/>
        </w:rPr>
        <w:t xml:space="preserve">asked </w:t>
      </w:r>
      <w:r>
        <w:rPr>
          <w:rFonts w:ascii="Arial" w:hAnsi="Arial" w:cs="Arial"/>
          <w:sz w:val="24"/>
          <w:szCs w:val="24"/>
        </w:rPr>
        <w:t xml:space="preserve">to </w:t>
      </w:r>
      <w:r w:rsidR="006127FF">
        <w:rPr>
          <w:rFonts w:ascii="Arial" w:hAnsi="Arial" w:cs="Arial"/>
          <w:sz w:val="24"/>
          <w:szCs w:val="24"/>
        </w:rPr>
        <w:t xml:space="preserve">elaborate on how they </w:t>
      </w:r>
      <w:r w:rsidR="00C03282">
        <w:rPr>
          <w:rFonts w:ascii="Arial" w:hAnsi="Arial" w:cs="Arial"/>
          <w:sz w:val="24"/>
          <w:szCs w:val="24"/>
        </w:rPr>
        <w:t>“dealt with or handled”</w:t>
      </w:r>
      <w:r w:rsidR="006127FF">
        <w:rPr>
          <w:rFonts w:ascii="Arial" w:hAnsi="Arial" w:cs="Arial"/>
          <w:sz w:val="24"/>
          <w:szCs w:val="24"/>
        </w:rPr>
        <w:t xml:space="preserve"> </w:t>
      </w:r>
      <w:r w:rsidR="005D7C73">
        <w:rPr>
          <w:rFonts w:ascii="Arial" w:hAnsi="Arial" w:cs="Arial"/>
          <w:sz w:val="24"/>
          <w:szCs w:val="24"/>
        </w:rPr>
        <w:t>this</w:t>
      </w:r>
      <w:r w:rsidR="00DA1BDE">
        <w:rPr>
          <w:rFonts w:ascii="Arial" w:hAnsi="Arial" w:cs="Arial"/>
          <w:sz w:val="24"/>
          <w:szCs w:val="24"/>
        </w:rPr>
        <w:t xml:space="preserve"> </w:t>
      </w:r>
      <w:r w:rsidR="00C03282">
        <w:rPr>
          <w:rFonts w:ascii="Arial" w:hAnsi="Arial" w:cs="Arial"/>
          <w:sz w:val="24"/>
          <w:szCs w:val="24"/>
        </w:rPr>
        <w:t>issue</w:t>
      </w:r>
      <w:r w:rsidR="005D7C73">
        <w:rPr>
          <w:rFonts w:ascii="Arial" w:hAnsi="Arial" w:cs="Arial"/>
          <w:sz w:val="24"/>
          <w:szCs w:val="24"/>
        </w:rPr>
        <w:t>.</w:t>
      </w:r>
      <w:r w:rsidR="006127FF">
        <w:rPr>
          <w:rFonts w:ascii="Arial" w:hAnsi="Arial" w:cs="Arial"/>
          <w:sz w:val="24"/>
          <w:szCs w:val="24"/>
        </w:rPr>
        <w:t xml:space="preserve"> Their</w:t>
      </w:r>
      <w:r>
        <w:rPr>
          <w:rFonts w:ascii="Arial" w:hAnsi="Arial" w:cs="Arial"/>
          <w:sz w:val="24"/>
          <w:szCs w:val="24"/>
        </w:rPr>
        <w:t xml:space="preserve"> responses</w:t>
      </w:r>
      <w:r w:rsidR="00BD18AE">
        <w:rPr>
          <w:rFonts w:ascii="Arial" w:hAnsi="Arial" w:cs="Arial"/>
          <w:sz w:val="24"/>
          <w:szCs w:val="24"/>
        </w:rPr>
        <w:t xml:space="preserve"> </w:t>
      </w:r>
      <w:r>
        <w:rPr>
          <w:rFonts w:ascii="Arial" w:hAnsi="Arial" w:cs="Arial"/>
          <w:sz w:val="24"/>
          <w:szCs w:val="24"/>
        </w:rPr>
        <w:t>(n=</w:t>
      </w:r>
      <w:r w:rsidR="003C26EC">
        <w:rPr>
          <w:rFonts w:ascii="Arial" w:hAnsi="Arial" w:cs="Arial"/>
          <w:sz w:val="24"/>
          <w:szCs w:val="24"/>
        </w:rPr>
        <w:t>76</w:t>
      </w:r>
      <w:r>
        <w:rPr>
          <w:rFonts w:ascii="Arial" w:hAnsi="Arial" w:cs="Arial"/>
          <w:sz w:val="24"/>
          <w:szCs w:val="24"/>
        </w:rPr>
        <w:t>)</w:t>
      </w:r>
      <w:r w:rsidR="00BD18AE">
        <w:rPr>
          <w:rFonts w:ascii="Arial" w:hAnsi="Arial" w:cs="Arial"/>
          <w:sz w:val="24"/>
          <w:szCs w:val="24"/>
        </w:rPr>
        <w:t xml:space="preserve"> </w:t>
      </w:r>
      <w:r>
        <w:rPr>
          <w:rFonts w:ascii="Arial" w:hAnsi="Arial" w:cs="Arial"/>
          <w:sz w:val="24"/>
          <w:szCs w:val="24"/>
        </w:rPr>
        <w:t xml:space="preserve">have been </w:t>
      </w:r>
      <w:r w:rsidR="006127FF">
        <w:rPr>
          <w:rFonts w:ascii="Arial" w:hAnsi="Arial" w:cs="Arial"/>
          <w:sz w:val="24"/>
          <w:szCs w:val="24"/>
        </w:rPr>
        <w:t>categorised</w:t>
      </w:r>
      <w:r>
        <w:rPr>
          <w:rFonts w:ascii="Arial" w:hAnsi="Arial" w:cs="Arial"/>
          <w:sz w:val="24"/>
          <w:szCs w:val="24"/>
        </w:rPr>
        <w:t xml:space="preserve"> and</w:t>
      </w:r>
      <w:r w:rsidR="006127FF">
        <w:rPr>
          <w:rFonts w:ascii="Arial" w:hAnsi="Arial" w:cs="Arial"/>
          <w:sz w:val="24"/>
          <w:szCs w:val="24"/>
        </w:rPr>
        <w:t xml:space="preserve"> are presented </w:t>
      </w:r>
      <w:r>
        <w:rPr>
          <w:rFonts w:ascii="Arial" w:hAnsi="Arial" w:cs="Arial"/>
          <w:sz w:val="24"/>
          <w:szCs w:val="24"/>
        </w:rPr>
        <w:t>as themes</w:t>
      </w:r>
      <w:r w:rsidR="00BD18AE">
        <w:rPr>
          <w:rFonts w:ascii="Arial" w:hAnsi="Arial" w:cs="Arial"/>
          <w:sz w:val="24"/>
          <w:szCs w:val="24"/>
        </w:rPr>
        <w:t xml:space="preserve"> in Table 4.</w:t>
      </w:r>
      <w:r w:rsidR="009F5E28">
        <w:rPr>
          <w:rFonts w:ascii="Arial" w:hAnsi="Arial" w:cs="Arial"/>
          <w:sz w:val="24"/>
          <w:szCs w:val="24"/>
        </w:rPr>
        <w:t xml:space="preserve"> </w:t>
      </w:r>
      <w:r w:rsidR="00AE6ADF">
        <w:rPr>
          <w:rFonts w:ascii="Arial" w:hAnsi="Arial" w:cs="Arial"/>
          <w:sz w:val="24"/>
          <w:szCs w:val="24"/>
        </w:rPr>
        <w:t xml:space="preserve">The majority </w:t>
      </w:r>
      <w:r w:rsidR="006127FF">
        <w:rPr>
          <w:rFonts w:ascii="Arial" w:hAnsi="Arial" w:cs="Arial"/>
          <w:sz w:val="24"/>
          <w:szCs w:val="24"/>
        </w:rPr>
        <w:t>(n=41;</w:t>
      </w:r>
      <w:r w:rsidR="00AE6ADF">
        <w:rPr>
          <w:rFonts w:ascii="Arial" w:hAnsi="Arial" w:cs="Arial"/>
          <w:sz w:val="24"/>
          <w:szCs w:val="24"/>
        </w:rPr>
        <w:t xml:space="preserve"> 54</w:t>
      </w:r>
      <w:r w:rsidR="006127FF">
        <w:rPr>
          <w:rFonts w:ascii="Arial" w:hAnsi="Arial" w:cs="Arial"/>
          <w:sz w:val="24"/>
          <w:szCs w:val="24"/>
        </w:rPr>
        <w:t>%)</w:t>
      </w:r>
      <w:r w:rsidR="00DA1BDE">
        <w:rPr>
          <w:rFonts w:ascii="Arial" w:hAnsi="Arial" w:cs="Arial"/>
          <w:sz w:val="24"/>
          <w:szCs w:val="24"/>
        </w:rPr>
        <w:t xml:space="preserve"> reported</w:t>
      </w:r>
      <w:r w:rsidR="006127FF">
        <w:rPr>
          <w:rFonts w:ascii="Arial" w:hAnsi="Arial" w:cs="Arial"/>
          <w:sz w:val="24"/>
          <w:szCs w:val="24"/>
        </w:rPr>
        <w:t xml:space="preserve"> a lifestyle </w:t>
      </w:r>
      <w:r w:rsidR="006127FF" w:rsidRPr="00B75C75">
        <w:rPr>
          <w:rFonts w:ascii="Arial" w:hAnsi="Arial" w:cs="Arial"/>
          <w:sz w:val="24"/>
          <w:szCs w:val="24"/>
        </w:rPr>
        <w:t>change</w:t>
      </w:r>
      <w:r w:rsidR="00B75C75">
        <w:rPr>
          <w:rFonts w:ascii="Arial" w:hAnsi="Arial" w:cs="Arial"/>
          <w:sz w:val="24"/>
          <w:szCs w:val="24"/>
        </w:rPr>
        <w:t xml:space="preserve"> or adaptation </w:t>
      </w:r>
      <w:r w:rsidR="006127FF">
        <w:rPr>
          <w:rFonts w:ascii="Arial" w:hAnsi="Arial" w:cs="Arial"/>
          <w:sz w:val="24"/>
          <w:szCs w:val="24"/>
        </w:rPr>
        <w:t xml:space="preserve">such as exercise, swimming, dancing, </w:t>
      </w:r>
      <w:r w:rsidR="00C03282">
        <w:rPr>
          <w:rFonts w:ascii="Arial" w:hAnsi="Arial" w:cs="Arial"/>
          <w:sz w:val="24"/>
          <w:szCs w:val="24"/>
        </w:rPr>
        <w:t xml:space="preserve">or </w:t>
      </w:r>
      <w:r w:rsidR="006127FF">
        <w:rPr>
          <w:rFonts w:ascii="Arial" w:hAnsi="Arial" w:cs="Arial"/>
          <w:sz w:val="24"/>
          <w:szCs w:val="24"/>
        </w:rPr>
        <w:t xml:space="preserve">going to movies to balance their </w:t>
      </w:r>
      <w:r w:rsidR="00B75C75">
        <w:rPr>
          <w:rFonts w:ascii="Arial" w:hAnsi="Arial" w:cs="Arial"/>
          <w:sz w:val="24"/>
          <w:szCs w:val="24"/>
        </w:rPr>
        <w:t xml:space="preserve">workload with </w:t>
      </w:r>
      <w:r w:rsidR="006127FF">
        <w:rPr>
          <w:rFonts w:ascii="Arial" w:hAnsi="Arial" w:cs="Arial"/>
          <w:sz w:val="24"/>
          <w:szCs w:val="24"/>
        </w:rPr>
        <w:t xml:space="preserve">relaxation </w:t>
      </w:r>
      <w:r w:rsidR="00B75C75">
        <w:rPr>
          <w:rFonts w:ascii="Arial" w:hAnsi="Arial" w:cs="Arial"/>
          <w:sz w:val="24"/>
          <w:szCs w:val="24"/>
        </w:rPr>
        <w:t>activities</w:t>
      </w:r>
      <w:r w:rsidR="006127FF">
        <w:rPr>
          <w:rFonts w:ascii="Arial" w:hAnsi="Arial" w:cs="Arial"/>
          <w:sz w:val="24"/>
          <w:szCs w:val="24"/>
        </w:rPr>
        <w:t xml:space="preserve">. </w:t>
      </w:r>
      <w:r w:rsidR="00AE6ADF">
        <w:rPr>
          <w:rFonts w:ascii="Arial" w:hAnsi="Arial" w:cs="Arial"/>
          <w:sz w:val="24"/>
          <w:szCs w:val="24"/>
        </w:rPr>
        <w:t>M</w:t>
      </w:r>
      <w:r w:rsidR="006D3EEA">
        <w:rPr>
          <w:rFonts w:ascii="Arial" w:hAnsi="Arial" w:cs="Arial"/>
          <w:sz w:val="24"/>
          <w:szCs w:val="24"/>
        </w:rPr>
        <w:t>ore females</w:t>
      </w:r>
      <w:r w:rsidR="00B05EE6">
        <w:rPr>
          <w:rFonts w:ascii="Arial" w:hAnsi="Arial" w:cs="Arial"/>
          <w:sz w:val="24"/>
          <w:szCs w:val="24"/>
        </w:rPr>
        <w:t xml:space="preserve"> </w:t>
      </w:r>
      <w:r w:rsidR="00B75C75">
        <w:rPr>
          <w:rFonts w:ascii="Arial" w:hAnsi="Arial" w:cs="Arial"/>
          <w:sz w:val="24"/>
          <w:szCs w:val="24"/>
        </w:rPr>
        <w:t>(</w:t>
      </w:r>
      <w:r w:rsidR="00AE6ADF">
        <w:rPr>
          <w:rFonts w:ascii="Arial" w:hAnsi="Arial" w:cs="Arial"/>
          <w:sz w:val="24"/>
          <w:szCs w:val="24"/>
        </w:rPr>
        <w:t>n=27</w:t>
      </w:r>
      <w:r w:rsidR="00B75C75">
        <w:rPr>
          <w:rFonts w:ascii="Arial" w:hAnsi="Arial" w:cs="Arial"/>
          <w:sz w:val="24"/>
          <w:szCs w:val="24"/>
        </w:rPr>
        <w:t>)</w:t>
      </w:r>
      <w:r w:rsidR="00AE6ADF">
        <w:rPr>
          <w:rFonts w:ascii="Arial" w:hAnsi="Arial" w:cs="Arial"/>
          <w:sz w:val="24"/>
          <w:szCs w:val="24"/>
        </w:rPr>
        <w:t xml:space="preserve"> </w:t>
      </w:r>
      <w:r w:rsidR="00AE2A78">
        <w:rPr>
          <w:rFonts w:ascii="Arial" w:hAnsi="Arial" w:cs="Arial"/>
          <w:sz w:val="24"/>
          <w:szCs w:val="24"/>
        </w:rPr>
        <w:t xml:space="preserve">than males </w:t>
      </w:r>
      <w:r w:rsidR="00AE2A78">
        <w:rPr>
          <w:rFonts w:ascii="Arial" w:hAnsi="Arial" w:cs="Arial"/>
          <w:sz w:val="24"/>
          <w:szCs w:val="24"/>
        </w:rPr>
        <w:lastRenderedPageBreak/>
        <w:t>(n=14</w:t>
      </w:r>
      <w:proofErr w:type="gramStart"/>
      <w:r w:rsidR="00AE2A78">
        <w:rPr>
          <w:rFonts w:ascii="Arial" w:hAnsi="Arial" w:cs="Arial"/>
          <w:sz w:val="24"/>
          <w:szCs w:val="24"/>
        </w:rPr>
        <w:t>)</w:t>
      </w:r>
      <w:r w:rsidR="00AE6ADF">
        <w:rPr>
          <w:rFonts w:ascii="Arial" w:hAnsi="Arial" w:cs="Arial"/>
          <w:sz w:val="24"/>
          <w:szCs w:val="24"/>
        </w:rPr>
        <w:t>reported</w:t>
      </w:r>
      <w:proofErr w:type="gramEnd"/>
      <w:r w:rsidR="00AE6ADF">
        <w:rPr>
          <w:rFonts w:ascii="Arial" w:hAnsi="Arial" w:cs="Arial"/>
          <w:sz w:val="24"/>
          <w:szCs w:val="24"/>
        </w:rPr>
        <w:t xml:space="preserve"> these adaptations </w:t>
      </w:r>
      <w:r w:rsidR="00AE2A78">
        <w:rPr>
          <w:rFonts w:ascii="Arial" w:hAnsi="Arial" w:cs="Arial"/>
          <w:sz w:val="24"/>
          <w:szCs w:val="24"/>
        </w:rPr>
        <w:t>in all the racial groups</w:t>
      </w:r>
      <w:r w:rsidR="003A66C6">
        <w:rPr>
          <w:rFonts w:ascii="Arial" w:hAnsi="Arial" w:cs="Arial"/>
          <w:sz w:val="24"/>
          <w:szCs w:val="24"/>
        </w:rPr>
        <w:t xml:space="preserve"> studied</w:t>
      </w:r>
      <w:r w:rsidR="00AE6ADF">
        <w:rPr>
          <w:rFonts w:ascii="Arial" w:hAnsi="Arial" w:cs="Arial"/>
          <w:sz w:val="24"/>
          <w:szCs w:val="24"/>
        </w:rPr>
        <w:t>.</w:t>
      </w:r>
      <w:r w:rsidR="000264C2">
        <w:rPr>
          <w:rFonts w:ascii="Arial" w:hAnsi="Arial" w:cs="Arial"/>
          <w:sz w:val="24"/>
          <w:szCs w:val="24"/>
        </w:rPr>
        <w:t xml:space="preserve"> </w:t>
      </w:r>
      <w:r w:rsidR="00AE6ADF">
        <w:rPr>
          <w:rFonts w:ascii="Arial" w:hAnsi="Arial" w:cs="Arial"/>
          <w:sz w:val="24"/>
          <w:szCs w:val="24"/>
        </w:rPr>
        <w:t>A supportive network was identified by 16</w:t>
      </w:r>
      <w:r w:rsidR="006D3EEA">
        <w:rPr>
          <w:rFonts w:ascii="Arial" w:hAnsi="Arial" w:cs="Arial"/>
          <w:sz w:val="24"/>
          <w:szCs w:val="24"/>
        </w:rPr>
        <w:t xml:space="preserve"> (21%) students</w:t>
      </w:r>
      <w:r w:rsidR="00AE6ADF">
        <w:rPr>
          <w:rFonts w:ascii="Arial" w:hAnsi="Arial" w:cs="Arial"/>
          <w:sz w:val="24"/>
          <w:szCs w:val="24"/>
        </w:rPr>
        <w:t>; this was provided by</w:t>
      </w:r>
      <w:r w:rsidR="00B75C75">
        <w:rPr>
          <w:rFonts w:ascii="Arial" w:hAnsi="Arial" w:cs="Arial"/>
          <w:sz w:val="24"/>
          <w:szCs w:val="24"/>
        </w:rPr>
        <w:t xml:space="preserve"> friends, family, peers, study groups and religi</w:t>
      </w:r>
      <w:r w:rsidR="00232E52">
        <w:rPr>
          <w:rFonts w:ascii="Arial" w:hAnsi="Arial" w:cs="Arial"/>
          <w:sz w:val="24"/>
          <w:szCs w:val="24"/>
        </w:rPr>
        <w:t>ous affiliations or structures</w:t>
      </w:r>
      <w:r w:rsidR="006D3EEA">
        <w:rPr>
          <w:rFonts w:ascii="Arial" w:hAnsi="Arial" w:cs="Arial"/>
          <w:sz w:val="24"/>
          <w:szCs w:val="24"/>
        </w:rPr>
        <w:t xml:space="preserve">. </w:t>
      </w:r>
      <w:r w:rsidR="00AE2A78">
        <w:rPr>
          <w:rFonts w:ascii="Arial" w:hAnsi="Arial" w:cs="Arial"/>
          <w:sz w:val="24"/>
          <w:szCs w:val="24"/>
        </w:rPr>
        <w:t>In general, f</w:t>
      </w:r>
      <w:r w:rsidR="0051055B">
        <w:rPr>
          <w:rFonts w:ascii="Arial" w:hAnsi="Arial" w:cs="Arial"/>
          <w:sz w:val="24"/>
          <w:szCs w:val="24"/>
        </w:rPr>
        <w:t>e</w:t>
      </w:r>
      <w:r w:rsidR="00B75C75">
        <w:rPr>
          <w:rFonts w:ascii="Arial" w:hAnsi="Arial" w:cs="Arial"/>
          <w:sz w:val="24"/>
          <w:szCs w:val="24"/>
        </w:rPr>
        <w:t>males (</w:t>
      </w:r>
      <w:r w:rsidR="0051055B">
        <w:rPr>
          <w:rFonts w:ascii="Arial" w:hAnsi="Arial" w:cs="Arial"/>
          <w:sz w:val="24"/>
          <w:szCs w:val="24"/>
        </w:rPr>
        <w:t>n=11)</w:t>
      </w:r>
      <w:r w:rsidR="00B75C75">
        <w:rPr>
          <w:rFonts w:ascii="Arial" w:hAnsi="Arial" w:cs="Arial"/>
          <w:sz w:val="24"/>
          <w:szCs w:val="24"/>
        </w:rPr>
        <w:t xml:space="preserve"> </w:t>
      </w:r>
      <w:r w:rsidR="006D3EEA">
        <w:rPr>
          <w:rFonts w:ascii="Arial" w:hAnsi="Arial" w:cs="Arial"/>
          <w:sz w:val="24"/>
          <w:szCs w:val="24"/>
        </w:rPr>
        <w:t>relied more on this strategy than</w:t>
      </w:r>
      <w:r w:rsidR="00B75C75">
        <w:rPr>
          <w:rFonts w:ascii="Arial" w:hAnsi="Arial" w:cs="Arial"/>
          <w:sz w:val="24"/>
          <w:szCs w:val="24"/>
        </w:rPr>
        <w:t xml:space="preserve"> </w:t>
      </w:r>
      <w:r w:rsidR="00B34DE3">
        <w:rPr>
          <w:rFonts w:ascii="Arial" w:hAnsi="Arial" w:cs="Arial"/>
          <w:sz w:val="24"/>
          <w:szCs w:val="24"/>
        </w:rPr>
        <w:t>their male counterparts (</w:t>
      </w:r>
      <w:r w:rsidR="0051055B">
        <w:rPr>
          <w:rFonts w:ascii="Arial" w:hAnsi="Arial" w:cs="Arial"/>
          <w:sz w:val="24"/>
          <w:szCs w:val="24"/>
        </w:rPr>
        <w:t>n=5</w:t>
      </w:r>
      <w:r w:rsidR="00B34DE3">
        <w:rPr>
          <w:rFonts w:ascii="Arial" w:hAnsi="Arial" w:cs="Arial"/>
          <w:sz w:val="24"/>
          <w:szCs w:val="24"/>
        </w:rPr>
        <w:t>)</w:t>
      </w:r>
      <w:r w:rsidR="00333837">
        <w:rPr>
          <w:rFonts w:ascii="Arial" w:hAnsi="Arial" w:cs="Arial"/>
          <w:sz w:val="24"/>
          <w:szCs w:val="24"/>
        </w:rPr>
        <w:t>,</w:t>
      </w:r>
      <w:r w:rsidR="0051055B">
        <w:rPr>
          <w:rFonts w:ascii="Arial" w:hAnsi="Arial" w:cs="Arial"/>
          <w:sz w:val="24"/>
          <w:szCs w:val="24"/>
        </w:rPr>
        <w:t xml:space="preserve"> and</w:t>
      </w:r>
      <w:r w:rsidR="00333837">
        <w:rPr>
          <w:rFonts w:ascii="Arial" w:hAnsi="Arial" w:cs="Arial"/>
          <w:sz w:val="24"/>
          <w:szCs w:val="24"/>
        </w:rPr>
        <w:t xml:space="preserve"> this was evident even</w:t>
      </w:r>
      <w:r w:rsidR="0051055B">
        <w:rPr>
          <w:rFonts w:ascii="Arial" w:hAnsi="Arial" w:cs="Arial"/>
          <w:sz w:val="24"/>
          <w:szCs w:val="24"/>
        </w:rPr>
        <w:t xml:space="preserve"> within each racial group</w:t>
      </w:r>
      <w:r w:rsidR="00B34DE3">
        <w:rPr>
          <w:rFonts w:ascii="Arial" w:hAnsi="Arial" w:cs="Arial"/>
          <w:sz w:val="24"/>
          <w:szCs w:val="24"/>
        </w:rPr>
        <w:t>.</w:t>
      </w:r>
      <w:r w:rsidR="006D3EEA">
        <w:rPr>
          <w:rFonts w:ascii="Arial" w:hAnsi="Arial" w:cs="Arial"/>
          <w:sz w:val="24"/>
          <w:szCs w:val="24"/>
        </w:rPr>
        <w:t xml:space="preserve"> </w:t>
      </w:r>
      <w:r w:rsidR="00DD09C8">
        <w:rPr>
          <w:rFonts w:ascii="Arial" w:hAnsi="Arial" w:cs="Arial"/>
          <w:sz w:val="24"/>
          <w:szCs w:val="24"/>
        </w:rPr>
        <w:t>T</w:t>
      </w:r>
      <w:r w:rsidR="00B34DE3">
        <w:rPr>
          <w:rFonts w:ascii="Arial" w:hAnsi="Arial" w:cs="Arial"/>
          <w:sz w:val="24"/>
          <w:szCs w:val="24"/>
        </w:rPr>
        <w:t xml:space="preserve">wenty </w:t>
      </w:r>
      <w:r w:rsidR="00633328">
        <w:rPr>
          <w:rFonts w:ascii="Arial" w:hAnsi="Arial" w:cs="Arial"/>
          <w:sz w:val="24"/>
          <w:szCs w:val="24"/>
        </w:rPr>
        <w:t>four</w:t>
      </w:r>
      <w:r w:rsidR="00B34DE3">
        <w:rPr>
          <w:rFonts w:ascii="Arial" w:hAnsi="Arial" w:cs="Arial"/>
          <w:sz w:val="24"/>
          <w:szCs w:val="24"/>
        </w:rPr>
        <w:t xml:space="preserve"> </w:t>
      </w:r>
      <w:proofErr w:type="spellStart"/>
      <w:r w:rsidR="00B34DE3">
        <w:rPr>
          <w:rFonts w:ascii="Arial" w:hAnsi="Arial" w:cs="Arial"/>
          <w:sz w:val="24"/>
          <w:szCs w:val="24"/>
        </w:rPr>
        <w:t>percent</w:t>
      </w:r>
      <w:proofErr w:type="spellEnd"/>
      <w:r w:rsidR="00B34DE3">
        <w:rPr>
          <w:rFonts w:ascii="Arial" w:hAnsi="Arial" w:cs="Arial"/>
          <w:sz w:val="24"/>
          <w:szCs w:val="24"/>
        </w:rPr>
        <w:t xml:space="preserve"> of </w:t>
      </w:r>
      <w:r w:rsidR="006D3EEA">
        <w:rPr>
          <w:rFonts w:ascii="Arial" w:hAnsi="Arial" w:cs="Arial"/>
          <w:sz w:val="24"/>
          <w:szCs w:val="24"/>
        </w:rPr>
        <w:t xml:space="preserve">the </w:t>
      </w:r>
      <w:r w:rsidR="00666063">
        <w:rPr>
          <w:rFonts w:ascii="Arial" w:hAnsi="Arial" w:cs="Arial"/>
          <w:sz w:val="24"/>
          <w:szCs w:val="24"/>
        </w:rPr>
        <w:t>respondents</w:t>
      </w:r>
      <w:r w:rsidR="00B34DE3">
        <w:rPr>
          <w:rFonts w:ascii="Arial" w:hAnsi="Arial" w:cs="Arial"/>
          <w:sz w:val="24"/>
          <w:szCs w:val="24"/>
        </w:rPr>
        <w:t xml:space="preserve"> (</w:t>
      </w:r>
      <w:r w:rsidR="0051055B">
        <w:rPr>
          <w:rFonts w:ascii="Arial" w:hAnsi="Arial" w:cs="Arial"/>
          <w:sz w:val="24"/>
          <w:szCs w:val="24"/>
        </w:rPr>
        <w:t>13</w:t>
      </w:r>
      <w:r w:rsidR="00B34DE3">
        <w:rPr>
          <w:rFonts w:ascii="Arial" w:hAnsi="Arial" w:cs="Arial"/>
          <w:sz w:val="24"/>
          <w:szCs w:val="24"/>
        </w:rPr>
        <w:t xml:space="preserve"> females and </w:t>
      </w:r>
      <w:r w:rsidR="0051055B">
        <w:rPr>
          <w:rFonts w:ascii="Arial" w:hAnsi="Arial" w:cs="Arial"/>
          <w:sz w:val="24"/>
          <w:szCs w:val="24"/>
        </w:rPr>
        <w:t>5</w:t>
      </w:r>
      <w:r w:rsidR="00B34DE3">
        <w:rPr>
          <w:rFonts w:ascii="Arial" w:hAnsi="Arial" w:cs="Arial"/>
          <w:sz w:val="24"/>
          <w:szCs w:val="24"/>
        </w:rPr>
        <w:t xml:space="preserve"> males) had identified using both lifestyle and support networks to overcome stress during their medical studies.</w:t>
      </w:r>
      <w:r w:rsidR="00A264FC">
        <w:rPr>
          <w:rFonts w:ascii="Arial" w:hAnsi="Arial" w:cs="Arial"/>
          <w:sz w:val="24"/>
          <w:szCs w:val="24"/>
        </w:rPr>
        <w:t xml:space="preserve"> </w:t>
      </w:r>
    </w:p>
    <w:p w:rsidR="00DA1BDE" w:rsidRDefault="00DA1BDE" w:rsidP="0051055B">
      <w:pPr>
        <w:spacing w:line="360" w:lineRule="auto"/>
      </w:pPr>
    </w:p>
    <w:p w:rsidR="005E0F2E" w:rsidRDefault="005E0F2E" w:rsidP="00CA4362">
      <w:pPr>
        <w:rPr>
          <w:rFonts w:ascii="Arial" w:hAnsi="Arial" w:cs="Arial"/>
          <w:b/>
          <w:sz w:val="24"/>
          <w:szCs w:val="24"/>
        </w:rPr>
      </w:pPr>
    </w:p>
    <w:tbl>
      <w:tblPr>
        <w:tblStyle w:val="TableGrid"/>
        <w:tblW w:w="0" w:type="auto"/>
        <w:tblLook w:val="04A0" w:firstRow="1" w:lastRow="0" w:firstColumn="1" w:lastColumn="0" w:noHBand="0" w:noVBand="1"/>
      </w:tblPr>
      <w:tblGrid>
        <w:gridCol w:w="4297"/>
        <w:gridCol w:w="483"/>
        <w:gridCol w:w="483"/>
        <w:gridCol w:w="483"/>
        <w:gridCol w:w="617"/>
        <w:gridCol w:w="483"/>
        <w:gridCol w:w="617"/>
      </w:tblGrid>
      <w:tr w:rsidR="005E0F2E" w:rsidRPr="00BB20BE" w:rsidTr="009D1E4B">
        <w:tc>
          <w:tcPr>
            <w:tcW w:w="0" w:type="auto"/>
            <w:gridSpan w:val="7"/>
            <w:vAlign w:val="center"/>
          </w:tcPr>
          <w:p w:rsidR="005E0F2E" w:rsidRDefault="005E0F2E" w:rsidP="005E0F2E">
            <w:pPr>
              <w:rPr>
                <w:rFonts w:ascii="Arial" w:hAnsi="Arial" w:cs="Arial"/>
                <w:b/>
                <w:sz w:val="24"/>
                <w:szCs w:val="24"/>
              </w:rPr>
            </w:pPr>
            <w:r>
              <w:rPr>
                <w:rFonts w:ascii="Arial" w:hAnsi="Arial" w:cs="Arial"/>
                <w:b/>
                <w:sz w:val="24"/>
                <w:szCs w:val="24"/>
              </w:rPr>
              <w:t>Table 4. Coping strategies used by participants (N=76)</w:t>
            </w:r>
          </w:p>
        </w:tc>
      </w:tr>
      <w:tr w:rsidR="00F52458" w:rsidRPr="00BB20BE" w:rsidTr="00BE29FC">
        <w:tc>
          <w:tcPr>
            <w:tcW w:w="0" w:type="auto"/>
            <w:vAlign w:val="center"/>
          </w:tcPr>
          <w:p w:rsidR="00F52458" w:rsidRPr="00F52458" w:rsidRDefault="00F52458" w:rsidP="00BE29FC">
            <w:pPr>
              <w:jc w:val="center"/>
              <w:rPr>
                <w:rFonts w:ascii="Arial" w:hAnsi="Arial" w:cs="Arial"/>
                <w:b/>
                <w:sz w:val="24"/>
                <w:szCs w:val="24"/>
              </w:rPr>
            </w:pPr>
            <w:r w:rsidRPr="00F52458">
              <w:rPr>
                <w:rFonts w:ascii="Arial" w:hAnsi="Arial" w:cs="Arial"/>
                <w:b/>
                <w:sz w:val="24"/>
                <w:szCs w:val="24"/>
              </w:rPr>
              <w:t>Theme</w:t>
            </w:r>
          </w:p>
        </w:tc>
        <w:tc>
          <w:tcPr>
            <w:tcW w:w="0" w:type="auto"/>
            <w:gridSpan w:val="2"/>
            <w:tcBorders>
              <w:right w:val="single" w:sz="4" w:space="0" w:color="auto"/>
            </w:tcBorders>
            <w:vAlign w:val="center"/>
          </w:tcPr>
          <w:p w:rsidR="00F52458" w:rsidRPr="00F52458" w:rsidRDefault="00F52458" w:rsidP="00BE29FC">
            <w:pPr>
              <w:jc w:val="center"/>
              <w:rPr>
                <w:rFonts w:ascii="Arial" w:hAnsi="Arial" w:cs="Arial"/>
                <w:b/>
                <w:sz w:val="24"/>
                <w:szCs w:val="24"/>
              </w:rPr>
            </w:pPr>
            <w:r w:rsidRPr="00F52458">
              <w:rPr>
                <w:rFonts w:ascii="Arial" w:hAnsi="Arial" w:cs="Arial"/>
                <w:b/>
                <w:sz w:val="24"/>
                <w:szCs w:val="24"/>
              </w:rPr>
              <w:t>Male</w:t>
            </w:r>
          </w:p>
        </w:tc>
        <w:tc>
          <w:tcPr>
            <w:tcW w:w="0" w:type="auto"/>
            <w:gridSpan w:val="2"/>
            <w:tcBorders>
              <w:left w:val="single" w:sz="4" w:space="0" w:color="auto"/>
            </w:tcBorders>
            <w:vAlign w:val="center"/>
          </w:tcPr>
          <w:p w:rsidR="00F52458" w:rsidRPr="00F52458" w:rsidRDefault="00F52458" w:rsidP="00BE29FC">
            <w:pPr>
              <w:jc w:val="center"/>
              <w:rPr>
                <w:rFonts w:ascii="Arial" w:hAnsi="Arial" w:cs="Arial"/>
                <w:b/>
                <w:sz w:val="24"/>
                <w:szCs w:val="24"/>
              </w:rPr>
            </w:pPr>
            <w:r w:rsidRPr="00F52458">
              <w:rPr>
                <w:rFonts w:ascii="Arial" w:hAnsi="Arial" w:cs="Arial"/>
                <w:b/>
                <w:sz w:val="24"/>
                <w:szCs w:val="24"/>
              </w:rPr>
              <w:t>Female</w:t>
            </w:r>
          </w:p>
        </w:tc>
        <w:tc>
          <w:tcPr>
            <w:tcW w:w="0" w:type="auto"/>
            <w:gridSpan w:val="2"/>
            <w:vAlign w:val="center"/>
          </w:tcPr>
          <w:p w:rsidR="00F52458" w:rsidRPr="00F52458" w:rsidRDefault="00963E84" w:rsidP="00963E84">
            <w:pPr>
              <w:jc w:val="center"/>
              <w:rPr>
                <w:rFonts w:ascii="Arial" w:hAnsi="Arial" w:cs="Arial"/>
                <w:b/>
                <w:sz w:val="24"/>
                <w:szCs w:val="24"/>
              </w:rPr>
            </w:pPr>
            <w:r>
              <w:rPr>
                <w:rFonts w:ascii="Arial" w:hAnsi="Arial" w:cs="Arial"/>
                <w:b/>
                <w:sz w:val="24"/>
                <w:szCs w:val="24"/>
              </w:rPr>
              <w:t xml:space="preserve"> </w:t>
            </w:r>
            <w:r w:rsidR="00F52458" w:rsidRPr="00F52458">
              <w:rPr>
                <w:rFonts w:ascii="Arial" w:hAnsi="Arial" w:cs="Arial"/>
                <w:b/>
                <w:sz w:val="24"/>
                <w:szCs w:val="24"/>
              </w:rPr>
              <w:t xml:space="preserve">Total </w:t>
            </w:r>
          </w:p>
        </w:tc>
      </w:tr>
      <w:tr w:rsidR="00F52458" w:rsidRPr="00BB20BE" w:rsidTr="00BE29FC">
        <w:tc>
          <w:tcPr>
            <w:tcW w:w="0" w:type="auto"/>
            <w:vAlign w:val="center"/>
          </w:tcPr>
          <w:p w:rsidR="00F52458" w:rsidRPr="00E66151" w:rsidRDefault="00F52458" w:rsidP="00BE29FC">
            <w:pPr>
              <w:jc w:val="center"/>
              <w:rPr>
                <w:rFonts w:ascii="Arial" w:hAnsi="Arial" w:cs="Arial"/>
                <w:b/>
                <w:sz w:val="24"/>
                <w:szCs w:val="24"/>
              </w:rPr>
            </w:pPr>
          </w:p>
        </w:tc>
        <w:tc>
          <w:tcPr>
            <w:tcW w:w="0" w:type="auto"/>
            <w:tcBorders>
              <w:right w:val="single" w:sz="4" w:space="0" w:color="auto"/>
            </w:tcBorders>
            <w:vAlign w:val="center"/>
          </w:tcPr>
          <w:p w:rsidR="00F52458" w:rsidRPr="006D47C1" w:rsidRDefault="00F52458" w:rsidP="00BE29FC">
            <w:pPr>
              <w:jc w:val="center"/>
              <w:rPr>
                <w:rFonts w:ascii="Arial" w:hAnsi="Arial" w:cs="Arial"/>
                <w:b/>
                <w:sz w:val="24"/>
                <w:szCs w:val="24"/>
              </w:rPr>
            </w:pPr>
            <w:r w:rsidRPr="006D47C1">
              <w:rPr>
                <w:rFonts w:ascii="Arial" w:hAnsi="Arial" w:cs="Arial"/>
                <w:b/>
                <w:sz w:val="24"/>
                <w:szCs w:val="24"/>
              </w:rPr>
              <w:t>n</w:t>
            </w:r>
          </w:p>
        </w:tc>
        <w:tc>
          <w:tcPr>
            <w:tcW w:w="0" w:type="auto"/>
            <w:tcBorders>
              <w:right w:val="single" w:sz="4" w:space="0" w:color="auto"/>
            </w:tcBorders>
            <w:vAlign w:val="center"/>
          </w:tcPr>
          <w:p w:rsidR="00F52458" w:rsidRPr="006D47C1" w:rsidRDefault="00F52458" w:rsidP="00BE29FC">
            <w:pPr>
              <w:jc w:val="center"/>
              <w:rPr>
                <w:rFonts w:ascii="Arial" w:hAnsi="Arial" w:cs="Arial"/>
                <w:b/>
                <w:sz w:val="24"/>
                <w:szCs w:val="24"/>
              </w:rPr>
            </w:pPr>
            <w:r w:rsidRPr="006D47C1">
              <w:rPr>
                <w:rFonts w:ascii="Arial" w:hAnsi="Arial" w:cs="Arial"/>
                <w:b/>
                <w:sz w:val="24"/>
                <w:szCs w:val="24"/>
              </w:rPr>
              <w:t>%</w:t>
            </w:r>
          </w:p>
        </w:tc>
        <w:tc>
          <w:tcPr>
            <w:tcW w:w="0" w:type="auto"/>
            <w:tcBorders>
              <w:left w:val="single" w:sz="4" w:space="0" w:color="auto"/>
              <w:right w:val="single" w:sz="4" w:space="0" w:color="auto"/>
            </w:tcBorders>
            <w:vAlign w:val="center"/>
          </w:tcPr>
          <w:p w:rsidR="00F52458" w:rsidRPr="006D47C1" w:rsidRDefault="00F52458" w:rsidP="00BE29FC">
            <w:pPr>
              <w:jc w:val="center"/>
              <w:rPr>
                <w:rFonts w:ascii="Arial" w:hAnsi="Arial" w:cs="Arial"/>
                <w:b/>
                <w:sz w:val="24"/>
                <w:szCs w:val="24"/>
              </w:rPr>
            </w:pPr>
            <w:r w:rsidRPr="006D47C1">
              <w:rPr>
                <w:rFonts w:ascii="Arial" w:hAnsi="Arial" w:cs="Arial"/>
                <w:b/>
                <w:sz w:val="24"/>
                <w:szCs w:val="24"/>
              </w:rPr>
              <w:t>n</w:t>
            </w:r>
          </w:p>
        </w:tc>
        <w:tc>
          <w:tcPr>
            <w:tcW w:w="0" w:type="auto"/>
            <w:tcBorders>
              <w:left w:val="single" w:sz="4" w:space="0" w:color="auto"/>
            </w:tcBorders>
            <w:vAlign w:val="center"/>
          </w:tcPr>
          <w:p w:rsidR="00F52458" w:rsidRPr="006D47C1" w:rsidRDefault="00F52458" w:rsidP="00BE29FC">
            <w:pPr>
              <w:jc w:val="center"/>
              <w:rPr>
                <w:rFonts w:ascii="Arial" w:hAnsi="Arial" w:cs="Arial"/>
                <w:b/>
                <w:sz w:val="24"/>
                <w:szCs w:val="24"/>
              </w:rPr>
            </w:pPr>
            <w:r w:rsidRPr="006D47C1">
              <w:rPr>
                <w:rFonts w:ascii="Arial" w:hAnsi="Arial" w:cs="Arial"/>
                <w:b/>
                <w:sz w:val="24"/>
                <w:szCs w:val="24"/>
              </w:rPr>
              <w:t>%</w:t>
            </w:r>
          </w:p>
        </w:tc>
        <w:tc>
          <w:tcPr>
            <w:tcW w:w="0" w:type="auto"/>
            <w:tcBorders>
              <w:right w:val="single" w:sz="4" w:space="0" w:color="auto"/>
            </w:tcBorders>
            <w:vAlign w:val="center"/>
          </w:tcPr>
          <w:p w:rsidR="00F52458" w:rsidRPr="006D47C1" w:rsidRDefault="000E58F6" w:rsidP="00BE29FC">
            <w:pPr>
              <w:jc w:val="center"/>
              <w:rPr>
                <w:rFonts w:ascii="Arial" w:hAnsi="Arial" w:cs="Arial"/>
                <w:b/>
                <w:sz w:val="24"/>
                <w:szCs w:val="24"/>
              </w:rPr>
            </w:pPr>
            <w:r>
              <w:rPr>
                <w:rFonts w:ascii="Arial" w:hAnsi="Arial" w:cs="Arial"/>
                <w:b/>
                <w:sz w:val="24"/>
                <w:szCs w:val="24"/>
              </w:rPr>
              <w:t>N</w:t>
            </w:r>
          </w:p>
        </w:tc>
        <w:tc>
          <w:tcPr>
            <w:tcW w:w="0" w:type="auto"/>
            <w:tcBorders>
              <w:left w:val="single" w:sz="4" w:space="0" w:color="auto"/>
            </w:tcBorders>
            <w:vAlign w:val="center"/>
          </w:tcPr>
          <w:p w:rsidR="00F52458" w:rsidRPr="006D47C1" w:rsidRDefault="00F52458" w:rsidP="00BE29FC">
            <w:pPr>
              <w:jc w:val="center"/>
              <w:rPr>
                <w:rFonts w:ascii="Arial" w:hAnsi="Arial" w:cs="Arial"/>
                <w:b/>
                <w:sz w:val="24"/>
                <w:szCs w:val="24"/>
              </w:rPr>
            </w:pPr>
            <w:r w:rsidRPr="006D47C1">
              <w:rPr>
                <w:rFonts w:ascii="Arial" w:hAnsi="Arial" w:cs="Arial"/>
                <w:b/>
                <w:sz w:val="24"/>
                <w:szCs w:val="24"/>
              </w:rPr>
              <w:t>%</w:t>
            </w:r>
          </w:p>
        </w:tc>
      </w:tr>
      <w:tr w:rsidR="00F52458" w:rsidRPr="00BB20BE" w:rsidTr="00BE29FC">
        <w:tc>
          <w:tcPr>
            <w:tcW w:w="0" w:type="auto"/>
            <w:vAlign w:val="center"/>
          </w:tcPr>
          <w:p w:rsidR="00F52458" w:rsidRPr="00E66151" w:rsidRDefault="00F52458" w:rsidP="00BE29FC">
            <w:pPr>
              <w:jc w:val="center"/>
              <w:rPr>
                <w:rFonts w:ascii="Arial" w:hAnsi="Arial" w:cs="Arial"/>
                <w:b/>
                <w:sz w:val="24"/>
                <w:szCs w:val="24"/>
              </w:rPr>
            </w:pPr>
            <w:r>
              <w:rPr>
                <w:rFonts w:ascii="Arial" w:hAnsi="Arial" w:cs="Arial"/>
                <w:b/>
                <w:sz w:val="24"/>
                <w:szCs w:val="24"/>
              </w:rPr>
              <w:t>Life style change (n=41)</w:t>
            </w: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p>
        </w:tc>
        <w:tc>
          <w:tcPr>
            <w:tcW w:w="0" w:type="auto"/>
            <w:tcBorders>
              <w:left w:val="single" w:sz="4" w:space="0" w:color="auto"/>
              <w:right w:val="single" w:sz="4" w:space="0" w:color="auto"/>
            </w:tcBorders>
            <w:vAlign w:val="center"/>
          </w:tcPr>
          <w:p w:rsidR="00F52458" w:rsidRPr="00BB20BE" w:rsidRDefault="00F52458" w:rsidP="00BE29FC">
            <w:pPr>
              <w:jc w:val="center"/>
              <w:rPr>
                <w:rFonts w:ascii="Arial" w:hAnsi="Arial" w:cs="Arial"/>
                <w:sz w:val="24"/>
                <w:szCs w:val="24"/>
              </w:rPr>
            </w:pPr>
          </w:p>
        </w:tc>
        <w:tc>
          <w:tcPr>
            <w:tcW w:w="0" w:type="auto"/>
            <w:tcBorders>
              <w:left w:val="single" w:sz="4" w:space="0" w:color="auto"/>
            </w:tcBorders>
            <w:vAlign w:val="center"/>
          </w:tcPr>
          <w:p w:rsidR="00F52458" w:rsidRPr="00BB20BE" w:rsidRDefault="00F52458" w:rsidP="00BE29FC">
            <w:pPr>
              <w:jc w:val="center"/>
              <w:rPr>
                <w:rFonts w:ascii="Arial" w:hAnsi="Arial" w:cs="Arial"/>
                <w:sz w:val="24"/>
                <w:szCs w:val="24"/>
              </w:rPr>
            </w:pP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p>
        </w:tc>
        <w:tc>
          <w:tcPr>
            <w:tcW w:w="0" w:type="auto"/>
            <w:tcBorders>
              <w:left w:val="single" w:sz="4" w:space="0" w:color="auto"/>
            </w:tcBorders>
            <w:vAlign w:val="center"/>
          </w:tcPr>
          <w:p w:rsidR="00F52458" w:rsidRPr="00BB20BE" w:rsidRDefault="00F52458" w:rsidP="00BE29FC">
            <w:pPr>
              <w:jc w:val="center"/>
              <w:rPr>
                <w:rFonts w:ascii="Arial" w:hAnsi="Arial" w:cs="Arial"/>
                <w:sz w:val="24"/>
                <w:szCs w:val="24"/>
              </w:rPr>
            </w:pPr>
          </w:p>
        </w:tc>
      </w:tr>
      <w:tr w:rsidR="00F52458" w:rsidRPr="00BB20BE" w:rsidTr="00BE29FC">
        <w:trPr>
          <w:trHeight w:val="191"/>
        </w:trPr>
        <w:tc>
          <w:tcPr>
            <w:tcW w:w="0" w:type="auto"/>
            <w:vAlign w:val="center"/>
          </w:tcPr>
          <w:p w:rsidR="00F52458" w:rsidRPr="00BB20BE" w:rsidRDefault="00F52458" w:rsidP="00BE29FC">
            <w:pPr>
              <w:jc w:val="center"/>
              <w:rPr>
                <w:rFonts w:ascii="Arial" w:hAnsi="Arial" w:cs="Arial"/>
                <w:sz w:val="24"/>
                <w:szCs w:val="24"/>
              </w:rPr>
            </w:pPr>
            <w:r>
              <w:rPr>
                <w:rFonts w:ascii="Arial" w:hAnsi="Arial" w:cs="Arial"/>
                <w:sz w:val="24"/>
                <w:szCs w:val="24"/>
              </w:rPr>
              <w:t>African</w:t>
            </w: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10</w:t>
            </w:r>
          </w:p>
        </w:tc>
        <w:tc>
          <w:tcPr>
            <w:tcW w:w="0" w:type="auto"/>
            <w:tcBorders>
              <w:right w:val="single" w:sz="4" w:space="0" w:color="auto"/>
            </w:tcBorders>
            <w:vAlign w:val="center"/>
          </w:tcPr>
          <w:p w:rsidR="00F52458" w:rsidRPr="00EF0F07" w:rsidRDefault="006D47C1" w:rsidP="00BE29FC">
            <w:pPr>
              <w:jc w:val="center"/>
              <w:rPr>
                <w:rFonts w:ascii="Arial" w:hAnsi="Arial" w:cs="Arial"/>
                <w:sz w:val="24"/>
                <w:szCs w:val="24"/>
              </w:rPr>
            </w:pPr>
            <w:r>
              <w:rPr>
                <w:rFonts w:ascii="Arial" w:hAnsi="Arial" w:cs="Arial"/>
                <w:sz w:val="24"/>
                <w:szCs w:val="24"/>
              </w:rPr>
              <w:t>24</w:t>
            </w:r>
          </w:p>
        </w:tc>
        <w:tc>
          <w:tcPr>
            <w:tcW w:w="0" w:type="auto"/>
            <w:tcBorders>
              <w:left w:val="single" w:sz="4" w:space="0" w:color="auto"/>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13</w:t>
            </w:r>
          </w:p>
        </w:tc>
        <w:tc>
          <w:tcPr>
            <w:tcW w:w="0" w:type="auto"/>
            <w:tcBorders>
              <w:left w:val="single" w:sz="4" w:space="0" w:color="auto"/>
            </w:tcBorders>
            <w:vAlign w:val="center"/>
          </w:tcPr>
          <w:p w:rsidR="00F52458" w:rsidRPr="00EF0F07" w:rsidRDefault="006D47C1" w:rsidP="00717683">
            <w:pPr>
              <w:jc w:val="center"/>
              <w:rPr>
                <w:rFonts w:ascii="Arial" w:hAnsi="Arial" w:cs="Arial"/>
                <w:sz w:val="24"/>
                <w:szCs w:val="24"/>
              </w:rPr>
            </w:pPr>
            <w:r>
              <w:rPr>
                <w:rFonts w:ascii="Arial" w:hAnsi="Arial" w:cs="Arial"/>
                <w:sz w:val="24"/>
                <w:szCs w:val="24"/>
              </w:rPr>
              <w:t>3</w:t>
            </w:r>
            <w:r w:rsidR="00717683">
              <w:rPr>
                <w:rFonts w:ascii="Arial" w:hAnsi="Arial" w:cs="Arial"/>
                <w:sz w:val="24"/>
                <w:szCs w:val="24"/>
              </w:rPr>
              <w:t>2</w:t>
            </w: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23</w:t>
            </w:r>
          </w:p>
        </w:tc>
        <w:tc>
          <w:tcPr>
            <w:tcW w:w="0" w:type="auto"/>
            <w:tcBorders>
              <w:left w:val="single" w:sz="4" w:space="0" w:color="auto"/>
            </w:tcBorders>
            <w:vAlign w:val="center"/>
          </w:tcPr>
          <w:p w:rsidR="00F52458" w:rsidRPr="00BB20BE" w:rsidRDefault="008F5848" w:rsidP="00717683">
            <w:pPr>
              <w:jc w:val="center"/>
              <w:rPr>
                <w:rFonts w:ascii="Arial" w:hAnsi="Arial" w:cs="Arial"/>
                <w:sz w:val="24"/>
                <w:szCs w:val="24"/>
              </w:rPr>
            </w:pPr>
            <w:r>
              <w:rPr>
                <w:rFonts w:ascii="Arial" w:hAnsi="Arial" w:cs="Arial"/>
                <w:sz w:val="24"/>
                <w:szCs w:val="24"/>
              </w:rPr>
              <w:t>56</w:t>
            </w:r>
          </w:p>
        </w:tc>
      </w:tr>
      <w:tr w:rsidR="00F52458" w:rsidRPr="00BB20BE" w:rsidTr="00BE29FC">
        <w:tc>
          <w:tcPr>
            <w:tcW w:w="0" w:type="auto"/>
            <w:vAlign w:val="center"/>
          </w:tcPr>
          <w:p w:rsidR="00F52458" w:rsidRPr="00BB20BE" w:rsidRDefault="00F52458" w:rsidP="00BE29FC">
            <w:pPr>
              <w:jc w:val="center"/>
              <w:rPr>
                <w:rFonts w:ascii="Arial" w:hAnsi="Arial" w:cs="Arial"/>
                <w:sz w:val="24"/>
                <w:szCs w:val="24"/>
              </w:rPr>
            </w:pPr>
            <w:r>
              <w:rPr>
                <w:rFonts w:ascii="Arial" w:hAnsi="Arial" w:cs="Arial"/>
                <w:sz w:val="24"/>
                <w:szCs w:val="24"/>
              </w:rPr>
              <w:t>Coloured</w:t>
            </w: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0</w:t>
            </w:r>
          </w:p>
        </w:tc>
        <w:tc>
          <w:tcPr>
            <w:tcW w:w="0" w:type="auto"/>
            <w:tcBorders>
              <w:right w:val="single" w:sz="4" w:space="0" w:color="auto"/>
            </w:tcBorders>
            <w:vAlign w:val="center"/>
          </w:tcPr>
          <w:p w:rsidR="00F52458" w:rsidRPr="00EF0F07" w:rsidRDefault="006D47C1" w:rsidP="00BE29FC">
            <w:pPr>
              <w:jc w:val="center"/>
              <w:rPr>
                <w:rFonts w:ascii="Arial" w:hAnsi="Arial" w:cs="Arial"/>
                <w:sz w:val="24"/>
                <w:szCs w:val="24"/>
              </w:rPr>
            </w:pPr>
            <w:r>
              <w:rPr>
                <w:rFonts w:ascii="Arial" w:hAnsi="Arial" w:cs="Arial"/>
                <w:sz w:val="24"/>
                <w:szCs w:val="24"/>
              </w:rPr>
              <w:t>0</w:t>
            </w:r>
          </w:p>
        </w:tc>
        <w:tc>
          <w:tcPr>
            <w:tcW w:w="0" w:type="auto"/>
            <w:tcBorders>
              <w:left w:val="single" w:sz="4" w:space="0" w:color="auto"/>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3</w:t>
            </w:r>
          </w:p>
        </w:tc>
        <w:tc>
          <w:tcPr>
            <w:tcW w:w="0" w:type="auto"/>
            <w:tcBorders>
              <w:left w:val="single" w:sz="4" w:space="0" w:color="auto"/>
            </w:tcBorders>
            <w:vAlign w:val="center"/>
          </w:tcPr>
          <w:p w:rsidR="00F52458" w:rsidRPr="00EF0F07" w:rsidRDefault="006D47C1" w:rsidP="00BE29FC">
            <w:pPr>
              <w:jc w:val="center"/>
              <w:rPr>
                <w:rFonts w:ascii="Arial" w:hAnsi="Arial" w:cs="Arial"/>
                <w:sz w:val="24"/>
                <w:szCs w:val="24"/>
              </w:rPr>
            </w:pPr>
            <w:r>
              <w:rPr>
                <w:rFonts w:ascii="Arial" w:hAnsi="Arial" w:cs="Arial"/>
                <w:sz w:val="24"/>
                <w:szCs w:val="24"/>
              </w:rPr>
              <w:t>7</w:t>
            </w: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3</w:t>
            </w:r>
          </w:p>
        </w:tc>
        <w:tc>
          <w:tcPr>
            <w:tcW w:w="0" w:type="auto"/>
            <w:tcBorders>
              <w:left w:val="single" w:sz="4" w:space="0" w:color="auto"/>
            </w:tcBorders>
            <w:vAlign w:val="center"/>
          </w:tcPr>
          <w:p w:rsidR="00F52458" w:rsidRPr="00BB20BE" w:rsidRDefault="007D5E4F" w:rsidP="00BE29FC">
            <w:pPr>
              <w:jc w:val="center"/>
              <w:rPr>
                <w:rFonts w:ascii="Arial" w:hAnsi="Arial" w:cs="Arial"/>
                <w:sz w:val="24"/>
                <w:szCs w:val="24"/>
              </w:rPr>
            </w:pPr>
            <w:r>
              <w:rPr>
                <w:rFonts w:ascii="Arial" w:hAnsi="Arial" w:cs="Arial"/>
                <w:sz w:val="24"/>
                <w:szCs w:val="24"/>
              </w:rPr>
              <w:t>7</w:t>
            </w:r>
          </w:p>
        </w:tc>
      </w:tr>
      <w:tr w:rsidR="00F52458" w:rsidRPr="00BB20BE" w:rsidTr="00BE29FC">
        <w:tc>
          <w:tcPr>
            <w:tcW w:w="0" w:type="auto"/>
            <w:vAlign w:val="center"/>
          </w:tcPr>
          <w:p w:rsidR="00F52458" w:rsidRPr="00BB20BE" w:rsidRDefault="00F52458" w:rsidP="00BE29FC">
            <w:pPr>
              <w:jc w:val="center"/>
              <w:rPr>
                <w:rFonts w:ascii="Arial" w:hAnsi="Arial" w:cs="Arial"/>
                <w:sz w:val="24"/>
                <w:szCs w:val="24"/>
              </w:rPr>
            </w:pPr>
            <w:r>
              <w:rPr>
                <w:rFonts w:ascii="Arial" w:hAnsi="Arial" w:cs="Arial"/>
                <w:sz w:val="24"/>
                <w:szCs w:val="24"/>
              </w:rPr>
              <w:t>Indian</w:t>
            </w: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3</w:t>
            </w:r>
          </w:p>
        </w:tc>
        <w:tc>
          <w:tcPr>
            <w:tcW w:w="0" w:type="auto"/>
            <w:tcBorders>
              <w:right w:val="single" w:sz="4" w:space="0" w:color="auto"/>
            </w:tcBorders>
            <w:vAlign w:val="center"/>
          </w:tcPr>
          <w:p w:rsidR="00F52458" w:rsidRPr="00EF0F07" w:rsidRDefault="006D47C1" w:rsidP="00BE29FC">
            <w:pPr>
              <w:jc w:val="center"/>
              <w:rPr>
                <w:rFonts w:ascii="Arial" w:hAnsi="Arial" w:cs="Arial"/>
                <w:sz w:val="24"/>
                <w:szCs w:val="24"/>
              </w:rPr>
            </w:pPr>
            <w:r>
              <w:rPr>
                <w:rFonts w:ascii="Arial" w:hAnsi="Arial" w:cs="Arial"/>
                <w:sz w:val="24"/>
                <w:szCs w:val="24"/>
              </w:rPr>
              <w:t>7</w:t>
            </w:r>
          </w:p>
        </w:tc>
        <w:tc>
          <w:tcPr>
            <w:tcW w:w="0" w:type="auto"/>
            <w:tcBorders>
              <w:left w:val="single" w:sz="4" w:space="0" w:color="auto"/>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10</w:t>
            </w:r>
          </w:p>
        </w:tc>
        <w:tc>
          <w:tcPr>
            <w:tcW w:w="0" w:type="auto"/>
            <w:tcBorders>
              <w:left w:val="single" w:sz="4" w:space="0" w:color="auto"/>
            </w:tcBorders>
            <w:vAlign w:val="center"/>
          </w:tcPr>
          <w:p w:rsidR="00F52458" w:rsidRPr="00EF0F07" w:rsidRDefault="006D47C1" w:rsidP="00BE29FC">
            <w:pPr>
              <w:jc w:val="center"/>
              <w:rPr>
                <w:rFonts w:ascii="Arial" w:hAnsi="Arial" w:cs="Arial"/>
                <w:sz w:val="24"/>
                <w:szCs w:val="24"/>
              </w:rPr>
            </w:pPr>
            <w:r>
              <w:rPr>
                <w:rFonts w:ascii="Arial" w:hAnsi="Arial" w:cs="Arial"/>
                <w:sz w:val="24"/>
                <w:szCs w:val="24"/>
              </w:rPr>
              <w:t>24</w:t>
            </w: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13</w:t>
            </w:r>
          </w:p>
        </w:tc>
        <w:tc>
          <w:tcPr>
            <w:tcW w:w="0" w:type="auto"/>
            <w:tcBorders>
              <w:left w:val="single" w:sz="4" w:space="0" w:color="auto"/>
            </w:tcBorders>
            <w:vAlign w:val="center"/>
          </w:tcPr>
          <w:p w:rsidR="00F52458" w:rsidRPr="00BB20BE" w:rsidRDefault="007D5E4F" w:rsidP="00717683">
            <w:pPr>
              <w:jc w:val="center"/>
              <w:rPr>
                <w:rFonts w:ascii="Arial" w:hAnsi="Arial" w:cs="Arial"/>
                <w:sz w:val="24"/>
                <w:szCs w:val="24"/>
              </w:rPr>
            </w:pPr>
            <w:r>
              <w:rPr>
                <w:rFonts w:ascii="Arial" w:hAnsi="Arial" w:cs="Arial"/>
                <w:sz w:val="24"/>
                <w:szCs w:val="24"/>
              </w:rPr>
              <w:t>31</w:t>
            </w:r>
          </w:p>
        </w:tc>
      </w:tr>
      <w:tr w:rsidR="00F52458" w:rsidRPr="00BB20BE" w:rsidTr="00BE29FC">
        <w:tc>
          <w:tcPr>
            <w:tcW w:w="0" w:type="auto"/>
            <w:vAlign w:val="center"/>
          </w:tcPr>
          <w:p w:rsidR="00F52458" w:rsidRPr="00BB20BE" w:rsidRDefault="00F52458" w:rsidP="00BE29FC">
            <w:pPr>
              <w:jc w:val="center"/>
              <w:rPr>
                <w:rFonts w:ascii="Arial" w:hAnsi="Arial" w:cs="Arial"/>
                <w:sz w:val="24"/>
                <w:szCs w:val="24"/>
              </w:rPr>
            </w:pPr>
            <w:r>
              <w:rPr>
                <w:rFonts w:ascii="Arial" w:hAnsi="Arial" w:cs="Arial"/>
                <w:sz w:val="24"/>
                <w:szCs w:val="24"/>
              </w:rPr>
              <w:t>White</w:t>
            </w: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1</w:t>
            </w:r>
          </w:p>
        </w:tc>
        <w:tc>
          <w:tcPr>
            <w:tcW w:w="0" w:type="auto"/>
            <w:tcBorders>
              <w:right w:val="single" w:sz="4" w:space="0" w:color="auto"/>
            </w:tcBorders>
            <w:vAlign w:val="center"/>
          </w:tcPr>
          <w:p w:rsidR="00F52458" w:rsidRPr="00EF0F07" w:rsidRDefault="00F34FA8" w:rsidP="00F34FA8">
            <w:pPr>
              <w:jc w:val="center"/>
              <w:rPr>
                <w:rFonts w:ascii="Arial" w:hAnsi="Arial" w:cs="Arial"/>
                <w:sz w:val="24"/>
                <w:szCs w:val="24"/>
              </w:rPr>
            </w:pPr>
            <w:r>
              <w:rPr>
                <w:rFonts w:ascii="Arial" w:hAnsi="Arial" w:cs="Arial"/>
                <w:sz w:val="24"/>
                <w:szCs w:val="24"/>
              </w:rPr>
              <w:t>3</w:t>
            </w:r>
          </w:p>
        </w:tc>
        <w:tc>
          <w:tcPr>
            <w:tcW w:w="0" w:type="auto"/>
            <w:tcBorders>
              <w:left w:val="single" w:sz="4" w:space="0" w:color="auto"/>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1</w:t>
            </w:r>
          </w:p>
        </w:tc>
        <w:tc>
          <w:tcPr>
            <w:tcW w:w="0" w:type="auto"/>
            <w:tcBorders>
              <w:left w:val="single" w:sz="4" w:space="0" w:color="auto"/>
            </w:tcBorders>
            <w:vAlign w:val="center"/>
          </w:tcPr>
          <w:p w:rsidR="00F52458" w:rsidRPr="00EF0F07" w:rsidRDefault="00F34FA8" w:rsidP="00F34FA8">
            <w:pPr>
              <w:jc w:val="center"/>
              <w:rPr>
                <w:rFonts w:ascii="Arial" w:hAnsi="Arial" w:cs="Arial"/>
                <w:sz w:val="24"/>
                <w:szCs w:val="24"/>
              </w:rPr>
            </w:pPr>
            <w:r>
              <w:rPr>
                <w:rFonts w:ascii="Arial" w:hAnsi="Arial" w:cs="Arial"/>
                <w:sz w:val="24"/>
                <w:szCs w:val="24"/>
              </w:rPr>
              <w:t>3</w:t>
            </w: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2</w:t>
            </w:r>
          </w:p>
        </w:tc>
        <w:tc>
          <w:tcPr>
            <w:tcW w:w="0" w:type="auto"/>
            <w:tcBorders>
              <w:left w:val="single" w:sz="4" w:space="0" w:color="auto"/>
            </w:tcBorders>
            <w:vAlign w:val="center"/>
          </w:tcPr>
          <w:p w:rsidR="00F52458" w:rsidRPr="00BB20BE" w:rsidRDefault="00F34FA8" w:rsidP="00BE29FC">
            <w:pPr>
              <w:jc w:val="center"/>
              <w:rPr>
                <w:rFonts w:ascii="Arial" w:hAnsi="Arial" w:cs="Arial"/>
                <w:sz w:val="24"/>
                <w:szCs w:val="24"/>
              </w:rPr>
            </w:pPr>
            <w:r>
              <w:rPr>
                <w:rFonts w:ascii="Arial" w:hAnsi="Arial" w:cs="Arial"/>
                <w:sz w:val="24"/>
                <w:szCs w:val="24"/>
              </w:rPr>
              <w:t>6</w:t>
            </w:r>
          </w:p>
        </w:tc>
      </w:tr>
      <w:tr w:rsidR="00F52458" w:rsidRPr="00BB20BE" w:rsidTr="00BE29FC">
        <w:tc>
          <w:tcPr>
            <w:tcW w:w="0" w:type="auto"/>
            <w:vAlign w:val="center"/>
          </w:tcPr>
          <w:p w:rsidR="00F52458" w:rsidRPr="00526EE6" w:rsidRDefault="00F52458" w:rsidP="00BE29FC">
            <w:pPr>
              <w:jc w:val="center"/>
              <w:rPr>
                <w:rFonts w:ascii="Arial" w:hAnsi="Arial" w:cs="Arial"/>
                <w:b/>
                <w:sz w:val="24"/>
                <w:szCs w:val="24"/>
              </w:rPr>
            </w:pPr>
            <w:r>
              <w:rPr>
                <w:rFonts w:ascii="Arial" w:hAnsi="Arial" w:cs="Arial"/>
                <w:b/>
                <w:sz w:val="24"/>
                <w:szCs w:val="24"/>
              </w:rPr>
              <w:t>Support Structure (n=16)</w:t>
            </w: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p>
        </w:tc>
        <w:tc>
          <w:tcPr>
            <w:tcW w:w="0" w:type="auto"/>
            <w:tcBorders>
              <w:right w:val="single" w:sz="4" w:space="0" w:color="auto"/>
            </w:tcBorders>
            <w:vAlign w:val="center"/>
          </w:tcPr>
          <w:p w:rsidR="00F52458" w:rsidRPr="00EF0F07" w:rsidRDefault="00F52458" w:rsidP="00BE29FC">
            <w:pPr>
              <w:jc w:val="center"/>
              <w:rPr>
                <w:rFonts w:ascii="Arial" w:hAnsi="Arial" w:cs="Arial"/>
                <w:sz w:val="24"/>
                <w:szCs w:val="24"/>
              </w:rPr>
            </w:pPr>
          </w:p>
        </w:tc>
        <w:tc>
          <w:tcPr>
            <w:tcW w:w="0" w:type="auto"/>
            <w:tcBorders>
              <w:left w:val="single" w:sz="4" w:space="0" w:color="auto"/>
              <w:right w:val="single" w:sz="4" w:space="0" w:color="auto"/>
            </w:tcBorders>
            <w:vAlign w:val="center"/>
          </w:tcPr>
          <w:p w:rsidR="00F52458" w:rsidRPr="00BB20BE" w:rsidRDefault="00F52458" w:rsidP="00BE29FC">
            <w:pPr>
              <w:jc w:val="center"/>
              <w:rPr>
                <w:rFonts w:ascii="Arial" w:hAnsi="Arial" w:cs="Arial"/>
                <w:sz w:val="24"/>
                <w:szCs w:val="24"/>
              </w:rPr>
            </w:pPr>
          </w:p>
        </w:tc>
        <w:tc>
          <w:tcPr>
            <w:tcW w:w="0" w:type="auto"/>
            <w:tcBorders>
              <w:left w:val="single" w:sz="4" w:space="0" w:color="auto"/>
            </w:tcBorders>
            <w:vAlign w:val="center"/>
          </w:tcPr>
          <w:p w:rsidR="00F52458" w:rsidRPr="00EF0F07" w:rsidRDefault="00F52458" w:rsidP="00BE29FC">
            <w:pPr>
              <w:jc w:val="center"/>
              <w:rPr>
                <w:rFonts w:ascii="Arial" w:hAnsi="Arial" w:cs="Arial"/>
                <w:sz w:val="24"/>
                <w:szCs w:val="24"/>
              </w:rPr>
            </w:pP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p>
        </w:tc>
        <w:tc>
          <w:tcPr>
            <w:tcW w:w="0" w:type="auto"/>
            <w:tcBorders>
              <w:left w:val="single" w:sz="4" w:space="0" w:color="auto"/>
            </w:tcBorders>
            <w:vAlign w:val="center"/>
          </w:tcPr>
          <w:p w:rsidR="00F52458" w:rsidRPr="00BB20BE" w:rsidRDefault="00F52458" w:rsidP="00BE29FC">
            <w:pPr>
              <w:jc w:val="center"/>
              <w:rPr>
                <w:rFonts w:ascii="Arial" w:hAnsi="Arial" w:cs="Arial"/>
                <w:sz w:val="24"/>
                <w:szCs w:val="24"/>
              </w:rPr>
            </w:pPr>
          </w:p>
        </w:tc>
      </w:tr>
      <w:tr w:rsidR="00F52458" w:rsidRPr="00BB20BE" w:rsidTr="00BE29FC">
        <w:tc>
          <w:tcPr>
            <w:tcW w:w="0" w:type="auto"/>
            <w:vAlign w:val="center"/>
          </w:tcPr>
          <w:p w:rsidR="00F52458" w:rsidRPr="002F5CB8" w:rsidRDefault="00F52458" w:rsidP="00BE29FC">
            <w:pPr>
              <w:jc w:val="center"/>
              <w:rPr>
                <w:rFonts w:ascii="Arial" w:hAnsi="Arial" w:cs="Arial"/>
                <w:sz w:val="24"/>
                <w:szCs w:val="24"/>
              </w:rPr>
            </w:pPr>
            <w:r w:rsidRPr="002F5CB8">
              <w:rPr>
                <w:rFonts w:ascii="Arial" w:hAnsi="Arial" w:cs="Arial"/>
                <w:sz w:val="24"/>
                <w:szCs w:val="24"/>
              </w:rPr>
              <w:t>African</w:t>
            </w: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4</w:t>
            </w:r>
          </w:p>
        </w:tc>
        <w:tc>
          <w:tcPr>
            <w:tcW w:w="0" w:type="auto"/>
            <w:tcBorders>
              <w:right w:val="single" w:sz="4" w:space="0" w:color="auto"/>
            </w:tcBorders>
            <w:vAlign w:val="center"/>
          </w:tcPr>
          <w:p w:rsidR="00F52458" w:rsidRPr="00EF0F07" w:rsidRDefault="006D47C1" w:rsidP="00BE29FC">
            <w:pPr>
              <w:jc w:val="center"/>
              <w:rPr>
                <w:rFonts w:ascii="Arial" w:hAnsi="Arial" w:cs="Arial"/>
                <w:sz w:val="24"/>
                <w:szCs w:val="24"/>
              </w:rPr>
            </w:pPr>
            <w:r>
              <w:rPr>
                <w:rFonts w:ascii="Arial" w:hAnsi="Arial" w:cs="Arial"/>
                <w:sz w:val="24"/>
                <w:szCs w:val="24"/>
              </w:rPr>
              <w:t>25</w:t>
            </w:r>
          </w:p>
        </w:tc>
        <w:tc>
          <w:tcPr>
            <w:tcW w:w="0" w:type="auto"/>
            <w:tcBorders>
              <w:left w:val="single" w:sz="4" w:space="0" w:color="auto"/>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7</w:t>
            </w:r>
          </w:p>
        </w:tc>
        <w:tc>
          <w:tcPr>
            <w:tcW w:w="0" w:type="auto"/>
            <w:tcBorders>
              <w:left w:val="single" w:sz="4" w:space="0" w:color="auto"/>
            </w:tcBorders>
            <w:vAlign w:val="center"/>
          </w:tcPr>
          <w:p w:rsidR="00F52458" w:rsidRPr="00EF0F07" w:rsidRDefault="006D47C1" w:rsidP="00F34FA8">
            <w:pPr>
              <w:jc w:val="center"/>
              <w:rPr>
                <w:rFonts w:ascii="Arial" w:hAnsi="Arial" w:cs="Arial"/>
                <w:sz w:val="24"/>
                <w:szCs w:val="24"/>
              </w:rPr>
            </w:pPr>
            <w:r>
              <w:rPr>
                <w:rFonts w:ascii="Arial" w:hAnsi="Arial" w:cs="Arial"/>
                <w:sz w:val="24"/>
                <w:szCs w:val="24"/>
              </w:rPr>
              <w:t>4</w:t>
            </w:r>
            <w:r w:rsidR="00F34FA8">
              <w:rPr>
                <w:rFonts w:ascii="Arial" w:hAnsi="Arial" w:cs="Arial"/>
                <w:sz w:val="24"/>
                <w:szCs w:val="24"/>
              </w:rPr>
              <w:t>4</w:t>
            </w: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11</w:t>
            </w:r>
          </w:p>
        </w:tc>
        <w:tc>
          <w:tcPr>
            <w:tcW w:w="0" w:type="auto"/>
            <w:tcBorders>
              <w:left w:val="single" w:sz="4" w:space="0" w:color="auto"/>
            </w:tcBorders>
            <w:vAlign w:val="center"/>
          </w:tcPr>
          <w:p w:rsidR="00F52458" w:rsidRPr="00BB20BE" w:rsidRDefault="007D5E4F" w:rsidP="00F34FA8">
            <w:pPr>
              <w:jc w:val="center"/>
              <w:rPr>
                <w:rFonts w:ascii="Arial" w:hAnsi="Arial" w:cs="Arial"/>
                <w:sz w:val="24"/>
                <w:szCs w:val="24"/>
              </w:rPr>
            </w:pPr>
            <w:r>
              <w:rPr>
                <w:rFonts w:ascii="Arial" w:hAnsi="Arial" w:cs="Arial"/>
                <w:sz w:val="24"/>
                <w:szCs w:val="24"/>
              </w:rPr>
              <w:t>6</w:t>
            </w:r>
            <w:r w:rsidR="00F34FA8">
              <w:rPr>
                <w:rFonts w:ascii="Arial" w:hAnsi="Arial" w:cs="Arial"/>
                <w:sz w:val="24"/>
                <w:szCs w:val="24"/>
              </w:rPr>
              <w:t>9</w:t>
            </w:r>
          </w:p>
        </w:tc>
      </w:tr>
      <w:tr w:rsidR="00F52458" w:rsidRPr="00BB20BE" w:rsidTr="00BE29FC">
        <w:tc>
          <w:tcPr>
            <w:tcW w:w="0" w:type="auto"/>
            <w:vAlign w:val="center"/>
          </w:tcPr>
          <w:p w:rsidR="00F52458" w:rsidRPr="002F5CB8" w:rsidRDefault="00F52458" w:rsidP="00BE29FC">
            <w:pPr>
              <w:jc w:val="center"/>
              <w:rPr>
                <w:rFonts w:ascii="Arial" w:hAnsi="Arial" w:cs="Arial"/>
                <w:sz w:val="24"/>
                <w:szCs w:val="24"/>
              </w:rPr>
            </w:pPr>
            <w:r w:rsidRPr="002F5CB8">
              <w:rPr>
                <w:rFonts w:ascii="Arial" w:hAnsi="Arial" w:cs="Arial"/>
                <w:sz w:val="24"/>
                <w:szCs w:val="24"/>
              </w:rPr>
              <w:t>Coloured</w:t>
            </w: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0</w:t>
            </w:r>
          </w:p>
        </w:tc>
        <w:tc>
          <w:tcPr>
            <w:tcW w:w="0" w:type="auto"/>
            <w:tcBorders>
              <w:right w:val="single" w:sz="4" w:space="0" w:color="auto"/>
            </w:tcBorders>
            <w:vAlign w:val="center"/>
          </w:tcPr>
          <w:p w:rsidR="00F52458" w:rsidRPr="00EF0F07" w:rsidRDefault="006D47C1" w:rsidP="00BE29FC">
            <w:pPr>
              <w:jc w:val="center"/>
              <w:rPr>
                <w:rFonts w:ascii="Arial" w:hAnsi="Arial" w:cs="Arial"/>
                <w:sz w:val="24"/>
                <w:szCs w:val="24"/>
              </w:rPr>
            </w:pPr>
            <w:r>
              <w:rPr>
                <w:rFonts w:ascii="Arial" w:hAnsi="Arial" w:cs="Arial"/>
                <w:sz w:val="24"/>
                <w:szCs w:val="24"/>
              </w:rPr>
              <w:t>0</w:t>
            </w:r>
          </w:p>
        </w:tc>
        <w:tc>
          <w:tcPr>
            <w:tcW w:w="0" w:type="auto"/>
            <w:tcBorders>
              <w:left w:val="single" w:sz="4" w:space="0" w:color="auto"/>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1</w:t>
            </w:r>
          </w:p>
        </w:tc>
        <w:tc>
          <w:tcPr>
            <w:tcW w:w="0" w:type="auto"/>
            <w:tcBorders>
              <w:left w:val="single" w:sz="4" w:space="0" w:color="auto"/>
            </w:tcBorders>
            <w:vAlign w:val="center"/>
          </w:tcPr>
          <w:p w:rsidR="00F52458" w:rsidRPr="00EF0F07" w:rsidRDefault="006D47C1" w:rsidP="00F34FA8">
            <w:pPr>
              <w:jc w:val="center"/>
              <w:rPr>
                <w:rFonts w:ascii="Arial" w:hAnsi="Arial" w:cs="Arial"/>
                <w:sz w:val="24"/>
                <w:szCs w:val="24"/>
              </w:rPr>
            </w:pPr>
            <w:r>
              <w:rPr>
                <w:rFonts w:ascii="Arial" w:hAnsi="Arial" w:cs="Arial"/>
                <w:sz w:val="24"/>
                <w:szCs w:val="24"/>
              </w:rPr>
              <w:t>6</w:t>
            </w: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1</w:t>
            </w:r>
          </w:p>
        </w:tc>
        <w:tc>
          <w:tcPr>
            <w:tcW w:w="0" w:type="auto"/>
            <w:tcBorders>
              <w:left w:val="single" w:sz="4" w:space="0" w:color="auto"/>
            </w:tcBorders>
            <w:vAlign w:val="center"/>
          </w:tcPr>
          <w:p w:rsidR="00F52458" w:rsidRPr="00BB20BE" w:rsidRDefault="007D5E4F" w:rsidP="00F34FA8">
            <w:pPr>
              <w:jc w:val="center"/>
              <w:rPr>
                <w:rFonts w:ascii="Arial" w:hAnsi="Arial" w:cs="Arial"/>
                <w:sz w:val="24"/>
                <w:szCs w:val="24"/>
              </w:rPr>
            </w:pPr>
            <w:r>
              <w:rPr>
                <w:rFonts w:ascii="Arial" w:hAnsi="Arial" w:cs="Arial"/>
                <w:sz w:val="24"/>
                <w:szCs w:val="24"/>
              </w:rPr>
              <w:t>6</w:t>
            </w:r>
          </w:p>
        </w:tc>
      </w:tr>
      <w:tr w:rsidR="00F52458" w:rsidRPr="00BB20BE" w:rsidTr="00BE29FC">
        <w:tc>
          <w:tcPr>
            <w:tcW w:w="0" w:type="auto"/>
            <w:vAlign w:val="center"/>
          </w:tcPr>
          <w:p w:rsidR="00F52458" w:rsidRPr="002F5CB8" w:rsidRDefault="00F52458" w:rsidP="00BE29FC">
            <w:pPr>
              <w:jc w:val="center"/>
              <w:rPr>
                <w:rFonts w:ascii="Arial" w:hAnsi="Arial" w:cs="Arial"/>
                <w:sz w:val="24"/>
                <w:szCs w:val="24"/>
              </w:rPr>
            </w:pPr>
            <w:r w:rsidRPr="002F5CB8">
              <w:rPr>
                <w:rFonts w:ascii="Arial" w:hAnsi="Arial" w:cs="Arial"/>
                <w:sz w:val="24"/>
                <w:szCs w:val="24"/>
              </w:rPr>
              <w:t>Indian</w:t>
            </w: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1</w:t>
            </w:r>
          </w:p>
        </w:tc>
        <w:tc>
          <w:tcPr>
            <w:tcW w:w="0" w:type="auto"/>
            <w:tcBorders>
              <w:right w:val="single" w:sz="4" w:space="0" w:color="auto"/>
            </w:tcBorders>
            <w:vAlign w:val="center"/>
          </w:tcPr>
          <w:p w:rsidR="00F52458" w:rsidRPr="00EF0F07" w:rsidRDefault="006D47C1" w:rsidP="00F34FA8">
            <w:pPr>
              <w:jc w:val="center"/>
              <w:rPr>
                <w:rFonts w:ascii="Arial" w:hAnsi="Arial" w:cs="Arial"/>
                <w:sz w:val="24"/>
                <w:szCs w:val="24"/>
              </w:rPr>
            </w:pPr>
            <w:r>
              <w:rPr>
                <w:rFonts w:ascii="Arial" w:hAnsi="Arial" w:cs="Arial"/>
                <w:sz w:val="24"/>
                <w:szCs w:val="24"/>
              </w:rPr>
              <w:t>6</w:t>
            </w:r>
          </w:p>
        </w:tc>
        <w:tc>
          <w:tcPr>
            <w:tcW w:w="0" w:type="auto"/>
            <w:tcBorders>
              <w:left w:val="single" w:sz="4" w:space="0" w:color="auto"/>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3</w:t>
            </w:r>
          </w:p>
        </w:tc>
        <w:tc>
          <w:tcPr>
            <w:tcW w:w="0" w:type="auto"/>
            <w:tcBorders>
              <w:left w:val="single" w:sz="4" w:space="0" w:color="auto"/>
            </w:tcBorders>
            <w:vAlign w:val="center"/>
          </w:tcPr>
          <w:p w:rsidR="00F52458" w:rsidRPr="00EF0F07" w:rsidRDefault="006D47C1" w:rsidP="00F34FA8">
            <w:pPr>
              <w:jc w:val="center"/>
              <w:rPr>
                <w:rFonts w:ascii="Arial" w:hAnsi="Arial" w:cs="Arial"/>
                <w:sz w:val="24"/>
                <w:szCs w:val="24"/>
              </w:rPr>
            </w:pPr>
            <w:r>
              <w:rPr>
                <w:rFonts w:ascii="Arial" w:hAnsi="Arial" w:cs="Arial"/>
                <w:sz w:val="24"/>
                <w:szCs w:val="24"/>
              </w:rPr>
              <w:t>1</w:t>
            </w:r>
            <w:r w:rsidR="00F34FA8">
              <w:rPr>
                <w:rFonts w:ascii="Arial" w:hAnsi="Arial" w:cs="Arial"/>
                <w:sz w:val="24"/>
                <w:szCs w:val="24"/>
              </w:rPr>
              <w:t>9</w:t>
            </w: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4</w:t>
            </w:r>
          </w:p>
        </w:tc>
        <w:tc>
          <w:tcPr>
            <w:tcW w:w="0" w:type="auto"/>
            <w:tcBorders>
              <w:left w:val="single" w:sz="4" w:space="0" w:color="auto"/>
            </w:tcBorders>
            <w:vAlign w:val="center"/>
          </w:tcPr>
          <w:p w:rsidR="00F52458" w:rsidRPr="00BB20BE" w:rsidRDefault="007D5E4F" w:rsidP="00BE29FC">
            <w:pPr>
              <w:jc w:val="center"/>
              <w:rPr>
                <w:rFonts w:ascii="Arial" w:hAnsi="Arial" w:cs="Arial"/>
                <w:sz w:val="24"/>
                <w:szCs w:val="24"/>
              </w:rPr>
            </w:pPr>
            <w:r>
              <w:rPr>
                <w:rFonts w:ascii="Arial" w:hAnsi="Arial" w:cs="Arial"/>
                <w:sz w:val="24"/>
                <w:szCs w:val="24"/>
              </w:rPr>
              <w:t>25</w:t>
            </w:r>
          </w:p>
        </w:tc>
      </w:tr>
      <w:tr w:rsidR="00F52458" w:rsidRPr="00BB20BE" w:rsidTr="00BE29FC">
        <w:tc>
          <w:tcPr>
            <w:tcW w:w="0" w:type="auto"/>
            <w:vAlign w:val="center"/>
          </w:tcPr>
          <w:p w:rsidR="00F52458" w:rsidRPr="002F5CB8" w:rsidRDefault="00F52458" w:rsidP="00BE29FC">
            <w:pPr>
              <w:jc w:val="center"/>
              <w:rPr>
                <w:rFonts w:ascii="Arial" w:hAnsi="Arial" w:cs="Arial"/>
                <w:sz w:val="24"/>
                <w:szCs w:val="24"/>
              </w:rPr>
            </w:pPr>
            <w:r w:rsidRPr="002F5CB8">
              <w:rPr>
                <w:rFonts w:ascii="Arial" w:hAnsi="Arial" w:cs="Arial"/>
                <w:sz w:val="24"/>
                <w:szCs w:val="24"/>
              </w:rPr>
              <w:t>White</w:t>
            </w: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0</w:t>
            </w:r>
          </w:p>
        </w:tc>
        <w:tc>
          <w:tcPr>
            <w:tcW w:w="0" w:type="auto"/>
            <w:tcBorders>
              <w:right w:val="single" w:sz="4" w:space="0" w:color="auto"/>
            </w:tcBorders>
            <w:vAlign w:val="center"/>
          </w:tcPr>
          <w:p w:rsidR="00F52458" w:rsidRPr="00EF0F07" w:rsidRDefault="006D47C1" w:rsidP="00BE29FC">
            <w:pPr>
              <w:jc w:val="center"/>
              <w:rPr>
                <w:rFonts w:ascii="Arial" w:hAnsi="Arial" w:cs="Arial"/>
                <w:sz w:val="24"/>
                <w:szCs w:val="24"/>
              </w:rPr>
            </w:pPr>
            <w:r>
              <w:rPr>
                <w:rFonts w:ascii="Arial" w:hAnsi="Arial" w:cs="Arial"/>
                <w:sz w:val="24"/>
                <w:szCs w:val="24"/>
              </w:rPr>
              <w:t>0</w:t>
            </w:r>
          </w:p>
        </w:tc>
        <w:tc>
          <w:tcPr>
            <w:tcW w:w="0" w:type="auto"/>
            <w:tcBorders>
              <w:left w:val="single" w:sz="4" w:space="0" w:color="auto"/>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0</w:t>
            </w:r>
          </w:p>
        </w:tc>
        <w:tc>
          <w:tcPr>
            <w:tcW w:w="0" w:type="auto"/>
            <w:tcBorders>
              <w:left w:val="single" w:sz="4" w:space="0" w:color="auto"/>
            </w:tcBorders>
            <w:vAlign w:val="center"/>
          </w:tcPr>
          <w:p w:rsidR="00F52458" w:rsidRPr="00EF0F07" w:rsidRDefault="006D47C1" w:rsidP="00BE29FC">
            <w:pPr>
              <w:jc w:val="center"/>
              <w:rPr>
                <w:rFonts w:ascii="Arial" w:hAnsi="Arial" w:cs="Arial"/>
                <w:sz w:val="24"/>
                <w:szCs w:val="24"/>
              </w:rPr>
            </w:pPr>
            <w:r>
              <w:rPr>
                <w:rFonts w:ascii="Arial" w:hAnsi="Arial" w:cs="Arial"/>
                <w:sz w:val="24"/>
                <w:szCs w:val="24"/>
              </w:rPr>
              <w:t>0</w:t>
            </w: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0</w:t>
            </w:r>
          </w:p>
        </w:tc>
        <w:tc>
          <w:tcPr>
            <w:tcW w:w="0" w:type="auto"/>
            <w:tcBorders>
              <w:left w:val="single" w:sz="4" w:space="0" w:color="auto"/>
            </w:tcBorders>
            <w:vAlign w:val="center"/>
          </w:tcPr>
          <w:p w:rsidR="00F52458" w:rsidRPr="00BB20BE" w:rsidRDefault="007D5E4F" w:rsidP="00BE29FC">
            <w:pPr>
              <w:jc w:val="center"/>
              <w:rPr>
                <w:rFonts w:ascii="Arial" w:hAnsi="Arial" w:cs="Arial"/>
                <w:sz w:val="24"/>
                <w:szCs w:val="24"/>
              </w:rPr>
            </w:pPr>
            <w:r>
              <w:rPr>
                <w:rFonts w:ascii="Arial" w:hAnsi="Arial" w:cs="Arial"/>
                <w:sz w:val="24"/>
                <w:szCs w:val="24"/>
              </w:rPr>
              <w:t>0</w:t>
            </w:r>
          </w:p>
        </w:tc>
      </w:tr>
      <w:tr w:rsidR="00F52458" w:rsidRPr="00BB20BE" w:rsidTr="00BE29FC">
        <w:tc>
          <w:tcPr>
            <w:tcW w:w="0" w:type="auto"/>
            <w:vAlign w:val="center"/>
          </w:tcPr>
          <w:p w:rsidR="00F52458" w:rsidRPr="00BB20BE" w:rsidRDefault="00F52458" w:rsidP="00BE29FC">
            <w:pPr>
              <w:jc w:val="center"/>
              <w:rPr>
                <w:rFonts w:ascii="Arial" w:hAnsi="Arial" w:cs="Arial"/>
                <w:sz w:val="24"/>
                <w:szCs w:val="24"/>
              </w:rPr>
            </w:pPr>
            <w:r>
              <w:rPr>
                <w:rFonts w:ascii="Arial" w:hAnsi="Arial" w:cs="Arial"/>
                <w:b/>
                <w:sz w:val="24"/>
                <w:szCs w:val="24"/>
              </w:rPr>
              <w:t>Life Style +Support structure (n=18)</w:t>
            </w: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p>
        </w:tc>
        <w:tc>
          <w:tcPr>
            <w:tcW w:w="0" w:type="auto"/>
            <w:tcBorders>
              <w:right w:val="single" w:sz="4" w:space="0" w:color="auto"/>
            </w:tcBorders>
            <w:vAlign w:val="center"/>
          </w:tcPr>
          <w:p w:rsidR="00F52458" w:rsidRPr="00EF0F07" w:rsidRDefault="00F52458" w:rsidP="00BE29FC">
            <w:pPr>
              <w:jc w:val="center"/>
              <w:rPr>
                <w:rFonts w:ascii="Arial" w:hAnsi="Arial" w:cs="Arial"/>
                <w:sz w:val="24"/>
                <w:szCs w:val="24"/>
              </w:rPr>
            </w:pPr>
          </w:p>
        </w:tc>
        <w:tc>
          <w:tcPr>
            <w:tcW w:w="0" w:type="auto"/>
            <w:tcBorders>
              <w:left w:val="single" w:sz="4" w:space="0" w:color="auto"/>
              <w:right w:val="single" w:sz="4" w:space="0" w:color="auto"/>
            </w:tcBorders>
            <w:vAlign w:val="center"/>
          </w:tcPr>
          <w:p w:rsidR="00F52458" w:rsidRPr="00BB20BE" w:rsidRDefault="00F52458" w:rsidP="00BE29FC">
            <w:pPr>
              <w:jc w:val="center"/>
              <w:rPr>
                <w:rFonts w:ascii="Arial" w:hAnsi="Arial" w:cs="Arial"/>
                <w:sz w:val="24"/>
                <w:szCs w:val="24"/>
              </w:rPr>
            </w:pPr>
          </w:p>
        </w:tc>
        <w:tc>
          <w:tcPr>
            <w:tcW w:w="0" w:type="auto"/>
            <w:tcBorders>
              <w:left w:val="single" w:sz="4" w:space="0" w:color="auto"/>
            </w:tcBorders>
            <w:vAlign w:val="center"/>
          </w:tcPr>
          <w:p w:rsidR="00F52458" w:rsidRPr="00EF0F07" w:rsidRDefault="00F52458" w:rsidP="00BE29FC">
            <w:pPr>
              <w:jc w:val="center"/>
              <w:rPr>
                <w:rFonts w:ascii="Arial" w:hAnsi="Arial" w:cs="Arial"/>
                <w:sz w:val="24"/>
                <w:szCs w:val="24"/>
              </w:rPr>
            </w:pP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p>
        </w:tc>
        <w:tc>
          <w:tcPr>
            <w:tcW w:w="0" w:type="auto"/>
            <w:tcBorders>
              <w:left w:val="single" w:sz="4" w:space="0" w:color="auto"/>
            </w:tcBorders>
            <w:vAlign w:val="center"/>
          </w:tcPr>
          <w:p w:rsidR="00F52458" w:rsidRPr="00BB20BE" w:rsidRDefault="00F52458" w:rsidP="00BE29FC">
            <w:pPr>
              <w:jc w:val="center"/>
              <w:rPr>
                <w:rFonts w:ascii="Arial" w:hAnsi="Arial" w:cs="Arial"/>
                <w:sz w:val="24"/>
                <w:szCs w:val="24"/>
              </w:rPr>
            </w:pPr>
          </w:p>
        </w:tc>
      </w:tr>
      <w:tr w:rsidR="00F52458" w:rsidRPr="00BB20BE" w:rsidTr="00BE29FC">
        <w:tc>
          <w:tcPr>
            <w:tcW w:w="0" w:type="auto"/>
            <w:vAlign w:val="center"/>
          </w:tcPr>
          <w:p w:rsidR="00F52458" w:rsidRPr="00D83EAE" w:rsidRDefault="00F52458" w:rsidP="00BE29FC">
            <w:pPr>
              <w:jc w:val="center"/>
              <w:rPr>
                <w:rFonts w:ascii="Arial" w:hAnsi="Arial" w:cs="Arial"/>
                <w:sz w:val="24"/>
                <w:szCs w:val="24"/>
              </w:rPr>
            </w:pPr>
            <w:r w:rsidRPr="00D83EAE">
              <w:rPr>
                <w:rFonts w:ascii="Arial" w:hAnsi="Arial" w:cs="Arial"/>
                <w:sz w:val="24"/>
                <w:szCs w:val="24"/>
              </w:rPr>
              <w:t>African</w:t>
            </w:r>
          </w:p>
        </w:tc>
        <w:tc>
          <w:tcPr>
            <w:tcW w:w="0" w:type="auto"/>
            <w:tcBorders>
              <w:right w:val="single" w:sz="4" w:space="0" w:color="auto"/>
            </w:tcBorders>
            <w:vAlign w:val="center"/>
          </w:tcPr>
          <w:p w:rsidR="00F52458" w:rsidRDefault="00F52458" w:rsidP="00BE29FC">
            <w:pPr>
              <w:jc w:val="center"/>
              <w:rPr>
                <w:rFonts w:ascii="Arial" w:hAnsi="Arial" w:cs="Arial"/>
                <w:sz w:val="24"/>
                <w:szCs w:val="24"/>
              </w:rPr>
            </w:pPr>
            <w:r>
              <w:rPr>
                <w:rFonts w:ascii="Arial" w:hAnsi="Arial" w:cs="Arial"/>
                <w:sz w:val="24"/>
                <w:szCs w:val="24"/>
              </w:rPr>
              <w:t>4</w:t>
            </w:r>
          </w:p>
        </w:tc>
        <w:tc>
          <w:tcPr>
            <w:tcW w:w="0" w:type="auto"/>
            <w:tcBorders>
              <w:right w:val="single" w:sz="4" w:space="0" w:color="auto"/>
            </w:tcBorders>
            <w:vAlign w:val="center"/>
          </w:tcPr>
          <w:p w:rsidR="00F52458" w:rsidRPr="00EF0F07" w:rsidRDefault="006D47C1" w:rsidP="00F34FA8">
            <w:pPr>
              <w:jc w:val="center"/>
              <w:rPr>
                <w:rFonts w:ascii="Arial" w:hAnsi="Arial" w:cs="Arial"/>
                <w:sz w:val="24"/>
                <w:szCs w:val="24"/>
              </w:rPr>
            </w:pPr>
            <w:r>
              <w:rPr>
                <w:rFonts w:ascii="Arial" w:hAnsi="Arial" w:cs="Arial"/>
                <w:sz w:val="24"/>
                <w:szCs w:val="24"/>
              </w:rPr>
              <w:t>22</w:t>
            </w:r>
          </w:p>
        </w:tc>
        <w:tc>
          <w:tcPr>
            <w:tcW w:w="0" w:type="auto"/>
            <w:tcBorders>
              <w:left w:val="single" w:sz="4" w:space="0" w:color="auto"/>
              <w:right w:val="single" w:sz="4" w:space="0" w:color="auto"/>
            </w:tcBorders>
            <w:vAlign w:val="center"/>
          </w:tcPr>
          <w:p w:rsidR="00F52458" w:rsidRDefault="00F52458" w:rsidP="00BE29FC">
            <w:pPr>
              <w:jc w:val="center"/>
              <w:rPr>
                <w:rFonts w:ascii="Arial" w:hAnsi="Arial" w:cs="Arial"/>
                <w:sz w:val="24"/>
                <w:szCs w:val="24"/>
              </w:rPr>
            </w:pPr>
            <w:r>
              <w:rPr>
                <w:rFonts w:ascii="Arial" w:hAnsi="Arial" w:cs="Arial"/>
                <w:sz w:val="24"/>
                <w:szCs w:val="24"/>
              </w:rPr>
              <w:t>9</w:t>
            </w:r>
          </w:p>
        </w:tc>
        <w:tc>
          <w:tcPr>
            <w:tcW w:w="0" w:type="auto"/>
            <w:tcBorders>
              <w:left w:val="single" w:sz="4" w:space="0" w:color="auto"/>
            </w:tcBorders>
            <w:vAlign w:val="center"/>
          </w:tcPr>
          <w:p w:rsidR="00F52458" w:rsidRPr="00EF0F07" w:rsidRDefault="006D47C1" w:rsidP="00BE29FC">
            <w:pPr>
              <w:jc w:val="center"/>
              <w:rPr>
                <w:rFonts w:ascii="Arial" w:hAnsi="Arial" w:cs="Arial"/>
                <w:sz w:val="24"/>
                <w:szCs w:val="24"/>
              </w:rPr>
            </w:pPr>
            <w:r>
              <w:rPr>
                <w:rFonts w:ascii="Arial" w:hAnsi="Arial" w:cs="Arial"/>
                <w:sz w:val="24"/>
                <w:szCs w:val="24"/>
              </w:rPr>
              <w:t>50</w:t>
            </w:r>
          </w:p>
        </w:tc>
        <w:tc>
          <w:tcPr>
            <w:tcW w:w="0" w:type="auto"/>
            <w:tcBorders>
              <w:right w:val="single" w:sz="4" w:space="0" w:color="auto"/>
            </w:tcBorders>
            <w:vAlign w:val="center"/>
          </w:tcPr>
          <w:p w:rsidR="00F52458" w:rsidRPr="00BB20BE" w:rsidRDefault="00F52458" w:rsidP="00BE29FC">
            <w:pPr>
              <w:jc w:val="center"/>
              <w:rPr>
                <w:rFonts w:ascii="Arial" w:hAnsi="Arial" w:cs="Arial"/>
                <w:sz w:val="24"/>
                <w:szCs w:val="24"/>
              </w:rPr>
            </w:pPr>
            <w:r>
              <w:rPr>
                <w:rFonts w:ascii="Arial" w:hAnsi="Arial" w:cs="Arial"/>
                <w:sz w:val="24"/>
                <w:szCs w:val="24"/>
              </w:rPr>
              <w:t>13</w:t>
            </w:r>
          </w:p>
        </w:tc>
        <w:tc>
          <w:tcPr>
            <w:tcW w:w="0" w:type="auto"/>
            <w:tcBorders>
              <w:left w:val="single" w:sz="4" w:space="0" w:color="auto"/>
            </w:tcBorders>
            <w:vAlign w:val="center"/>
          </w:tcPr>
          <w:p w:rsidR="00F52458" w:rsidRPr="00BB20BE" w:rsidRDefault="007D5E4F" w:rsidP="00F34FA8">
            <w:pPr>
              <w:jc w:val="center"/>
              <w:rPr>
                <w:rFonts w:ascii="Arial" w:hAnsi="Arial" w:cs="Arial"/>
                <w:sz w:val="24"/>
                <w:szCs w:val="24"/>
              </w:rPr>
            </w:pPr>
            <w:r>
              <w:rPr>
                <w:rFonts w:ascii="Arial" w:hAnsi="Arial" w:cs="Arial"/>
                <w:sz w:val="24"/>
                <w:szCs w:val="24"/>
              </w:rPr>
              <w:t>72</w:t>
            </w:r>
          </w:p>
        </w:tc>
      </w:tr>
      <w:tr w:rsidR="00F52458" w:rsidRPr="00BB20BE" w:rsidTr="00BE29FC">
        <w:tc>
          <w:tcPr>
            <w:tcW w:w="0" w:type="auto"/>
            <w:vAlign w:val="center"/>
          </w:tcPr>
          <w:p w:rsidR="00F52458" w:rsidRPr="00BB20BE" w:rsidRDefault="00F52458" w:rsidP="00BE29FC">
            <w:pPr>
              <w:jc w:val="center"/>
              <w:rPr>
                <w:rFonts w:ascii="Arial" w:hAnsi="Arial" w:cs="Arial"/>
                <w:sz w:val="24"/>
                <w:szCs w:val="24"/>
              </w:rPr>
            </w:pPr>
            <w:r>
              <w:rPr>
                <w:rFonts w:ascii="Arial" w:hAnsi="Arial" w:cs="Arial"/>
                <w:sz w:val="24"/>
                <w:szCs w:val="24"/>
              </w:rPr>
              <w:t>Coloured</w:t>
            </w:r>
          </w:p>
        </w:tc>
        <w:tc>
          <w:tcPr>
            <w:tcW w:w="0" w:type="auto"/>
            <w:tcBorders>
              <w:right w:val="single" w:sz="4" w:space="0" w:color="auto"/>
            </w:tcBorders>
            <w:vAlign w:val="center"/>
          </w:tcPr>
          <w:p w:rsidR="00F52458" w:rsidRDefault="00F52458" w:rsidP="00BE29FC">
            <w:pPr>
              <w:jc w:val="center"/>
              <w:rPr>
                <w:rFonts w:ascii="Arial" w:hAnsi="Arial" w:cs="Arial"/>
                <w:sz w:val="24"/>
                <w:szCs w:val="24"/>
              </w:rPr>
            </w:pPr>
            <w:r>
              <w:rPr>
                <w:rFonts w:ascii="Arial" w:hAnsi="Arial" w:cs="Arial"/>
                <w:sz w:val="24"/>
                <w:szCs w:val="24"/>
              </w:rPr>
              <w:t>0</w:t>
            </w:r>
          </w:p>
        </w:tc>
        <w:tc>
          <w:tcPr>
            <w:tcW w:w="0" w:type="auto"/>
            <w:tcBorders>
              <w:right w:val="single" w:sz="4" w:space="0" w:color="auto"/>
            </w:tcBorders>
            <w:vAlign w:val="center"/>
          </w:tcPr>
          <w:p w:rsidR="00F52458" w:rsidRPr="00EF0F07" w:rsidRDefault="006D47C1" w:rsidP="00BE29FC">
            <w:pPr>
              <w:jc w:val="center"/>
              <w:rPr>
                <w:rFonts w:ascii="Arial" w:hAnsi="Arial" w:cs="Arial"/>
                <w:sz w:val="24"/>
                <w:szCs w:val="24"/>
              </w:rPr>
            </w:pPr>
            <w:r>
              <w:rPr>
                <w:rFonts w:ascii="Arial" w:hAnsi="Arial" w:cs="Arial"/>
                <w:sz w:val="24"/>
                <w:szCs w:val="24"/>
              </w:rPr>
              <w:t>0</w:t>
            </w:r>
          </w:p>
        </w:tc>
        <w:tc>
          <w:tcPr>
            <w:tcW w:w="0" w:type="auto"/>
            <w:tcBorders>
              <w:left w:val="single" w:sz="4" w:space="0" w:color="auto"/>
              <w:right w:val="single" w:sz="4" w:space="0" w:color="auto"/>
            </w:tcBorders>
            <w:vAlign w:val="center"/>
          </w:tcPr>
          <w:p w:rsidR="00F52458" w:rsidRDefault="00F52458" w:rsidP="00BE29FC">
            <w:pPr>
              <w:jc w:val="center"/>
              <w:rPr>
                <w:rFonts w:ascii="Arial" w:hAnsi="Arial" w:cs="Arial"/>
                <w:sz w:val="24"/>
                <w:szCs w:val="24"/>
              </w:rPr>
            </w:pPr>
            <w:r>
              <w:rPr>
                <w:rFonts w:ascii="Arial" w:hAnsi="Arial" w:cs="Arial"/>
                <w:sz w:val="24"/>
                <w:szCs w:val="24"/>
              </w:rPr>
              <w:t>1</w:t>
            </w:r>
          </w:p>
        </w:tc>
        <w:tc>
          <w:tcPr>
            <w:tcW w:w="0" w:type="auto"/>
            <w:tcBorders>
              <w:left w:val="single" w:sz="4" w:space="0" w:color="auto"/>
            </w:tcBorders>
            <w:vAlign w:val="center"/>
          </w:tcPr>
          <w:p w:rsidR="00F52458" w:rsidRPr="00EF0F07" w:rsidRDefault="00F34FA8" w:rsidP="00F34FA8">
            <w:pPr>
              <w:jc w:val="center"/>
              <w:rPr>
                <w:rFonts w:ascii="Arial" w:hAnsi="Arial" w:cs="Arial"/>
                <w:sz w:val="24"/>
                <w:szCs w:val="24"/>
              </w:rPr>
            </w:pPr>
            <w:r>
              <w:rPr>
                <w:rFonts w:ascii="Arial" w:hAnsi="Arial" w:cs="Arial"/>
                <w:sz w:val="24"/>
                <w:szCs w:val="24"/>
              </w:rPr>
              <w:t>6</w:t>
            </w:r>
          </w:p>
        </w:tc>
        <w:tc>
          <w:tcPr>
            <w:tcW w:w="0" w:type="auto"/>
            <w:tcBorders>
              <w:right w:val="single" w:sz="4" w:space="0" w:color="auto"/>
            </w:tcBorders>
            <w:vAlign w:val="center"/>
          </w:tcPr>
          <w:p w:rsidR="00F52458" w:rsidRDefault="00F52458" w:rsidP="00BE29FC">
            <w:pPr>
              <w:jc w:val="center"/>
              <w:rPr>
                <w:rFonts w:ascii="Arial" w:hAnsi="Arial" w:cs="Arial"/>
                <w:sz w:val="24"/>
                <w:szCs w:val="24"/>
              </w:rPr>
            </w:pPr>
            <w:r>
              <w:rPr>
                <w:rFonts w:ascii="Arial" w:hAnsi="Arial" w:cs="Arial"/>
                <w:sz w:val="24"/>
                <w:szCs w:val="24"/>
              </w:rPr>
              <w:t>1</w:t>
            </w:r>
          </w:p>
        </w:tc>
        <w:tc>
          <w:tcPr>
            <w:tcW w:w="0" w:type="auto"/>
            <w:tcBorders>
              <w:left w:val="single" w:sz="4" w:space="0" w:color="auto"/>
            </w:tcBorders>
            <w:vAlign w:val="center"/>
          </w:tcPr>
          <w:p w:rsidR="00F52458" w:rsidRDefault="00F34FA8" w:rsidP="00BE29FC">
            <w:pPr>
              <w:jc w:val="center"/>
              <w:rPr>
                <w:rFonts w:ascii="Arial" w:hAnsi="Arial" w:cs="Arial"/>
                <w:sz w:val="24"/>
                <w:szCs w:val="24"/>
              </w:rPr>
            </w:pPr>
            <w:r>
              <w:rPr>
                <w:rFonts w:ascii="Arial" w:hAnsi="Arial" w:cs="Arial"/>
                <w:sz w:val="24"/>
                <w:szCs w:val="24"/>
              </w:rPr>
              <w:t>6</w:t>
            </w:r>
          </w:p>
        </w:tc>
      </w:tr>
      <w:tr w:rsidR="00F52458" w:rsidRPr="00BB20BE" w:rsidTr="00BE29FC">
        <w:tc>
          <w:tcPr>
            <w:tcW w:w="0" w:type="auto"/>
            <w:vAlign w:val="center"/>
          </w:tcPr>
          <w:p w:rsidR="00F52458" w:rsidRPr="00BB20BE" w:rsidRDefault="00F52458" w:rsidP="00BE29FC">
            <w:pPr>
              <w:jc w:val="center"/>
              <w:rPr>
                <w:rFonts w:ascii="Arial" w:hAnsi="Arial" w:cs="Arial"/>
                <w:sz w:val="24"/>
                <w:szCs w:val="24"/>
              </w:rPr>
            </w:pPr>
            <w:r>
              <w:rPr>
                <w:rFonts w:ascii="Arial" w:hAnsi="Arial" w:cs="Arial"/>
                <w:sz w:val="24"/>
                <w:szCs w:val="24"/>
              </w:rPr>
              <w:t>Indian</w:t>
            </w:r>
          </w:p>
        </w:tc>
        <w:tc>
          <w:tcPr>
            <w:tcW w:w="0" w:type="auto"/>
            <w:tcBorders>
              <w:right w:val="single" w:sz="4" w:space="0" w:color="auto"/>
            </w:tcBorders>
            <w:vAlign w:val="center"/>
          </w:tcPr>
          <w:p w:rsidR="00F52458" w:rsidRDefault="00F52458" w:rsidP="00BE29FC">
            <w:pPr>
              <w:jc w:val="center"/>
              <w:rPr>
                <w:rFonts w:ascii="Arial" w:hAnsi="Arial" w:cs="Arial"/>
                <w:sz w:val="24"/>
                <w:szCs w:val="24"/>
              </w:rPr>
            </w:pPr>
            <w:r>
              <w:rPr>
                <w:rFonts w:ascii="Arial" w:hAnsi="Arial" w:cs="Arial"/>
                <w:sz w:val="24"/>
                <w:szCs w:val="24"/>
              </w:rPr>
              <w:t>1</w:t>
            </w:r>
          </w:p>
        </w:tc>
        <w:tc>
          <w:tcPr>
            <w:tcW w:w="0" w:type="auto"/>
            <w:tcBorders>
              <w:right w:val="single" w:sz="4" w:space="0" w:color="auto"/>
            </w:tcBorders>
            <w:vAlign w:val="center"/>
          </w:tcPr>
          <w:p w:rsidR="00F52458" w:rsidRDefault="00F34FA8" w:rsidP="00BE29FC">
            <w:pPr>
              <w:jc w:val="center"/>
              <w:rPr>
                <w:rFonts w:ascii="Arial" w:hAnsi="Arial" w:cs="Arial"/>
                <w:sz w:val="24"/>
                <w:szCs w:val="24"/>
              </w:rPr>
            </w:pPr>
            <w:r>
              <w:rPr>
                <w:rFonts w:ascii="Arial" w:hAnsi="Arial" w:cs="Arial"/>
                <w:sz w:val="24"/>
                <w:szCs w:val="24"/>
              </w:rPr>
              <w:t>6</w:t>
            </w:r>
          </w:p>
        </w:tc>
        <w:tc>
          <w:tcPr>
            <w:tcW w:w="0" w:type="auto"/>
            <w:tcBorders>
              <w:left w:val="single" w:sz="4" w:space="0" w:color="auto"/>
              <w:right w:val="single" w:sz="4" w:space="0" w:color="auto"/>
            </w:tcBorders>
            <w:vAlign w:val="center"/>
          </w:tcPr>
          <w:p w:rsidR="00F52458" w:rsidRDefault="00F52458" w:rsidP="00BE29FC">
            <w:pPr>
              <w:jc w:val="center"/>
              <w:rPr>
                <w:rFonts w:ascii="Arial" w:hAnsi="Arial" w:cs="Arial"/>
                <w:sz w:val="24"/>
                <w:szCs w:val="24"/>
              </w:rPr>
            </w:pPr>
            <w:r>
              <w:rPr>
                <w:rFonts w:ascii="Arial" w:hAnsi="Arial" w:cs="Arial"/>
                <w:sz w:val="24"/>
                <w:szCs w:val="24"/>
              </w:rPr>
              <w:t>3</w:t>
            </w:r>
          </w:p>
        </w:tc>
        <w:tc>
          <w:tcPr>
            <w:tcW w:w="0" w:type="auto"/>
            <w:tcBorders>
              <w:left w:val="single" w:sz="4" w:space="0" w:color="auto"/>
            </w:tcBorders>
            <w:vAlign w:val="center"/>
          </w:tcPr>
          <w:p w:rsidR="00F52458" w:rsidRDefault="006D47C1" w:rsidP="00BE29FC">
            <w:pPr>
              <w:jc w:val="center"/>
              <w:rPr>
                <w:rFonts w:ascii="Arial" w:hAnsi="Arial" w:cs="Arial"/>
                <w:sz w:val="24"/>
                <w:szCs w:val="24"/>
              </w:rPr>
            </w:pPr>
            <w:r>
              <w:rPr>
                <w:rFonts w:ascii="Arial" w:hAnsi="Arial" w:cs="Arial"/>
                <w:sz w:val="24"/>
                <w:szCs w:val="24"/>
              </w:rPr>
              <w:t>1</w:t>
            </w:r>
            <w:r w:rsidR="00F34FA8">
              <w:rPr>
                <w:rFonts w:ascii="Arial" w:hAnsi="Arial" w:cs="Arial"/>
                <w:sz w:val="24"/>
                <w:szCs w:val="24"/>
              </w:rPr>
              <w:t>7</w:t>
            </w:r>
          </w:p>
        </w:tc>
        <w:tc>
          <w:tcPr>
            <w:tcW w:w="0" w:type="auto"/>
            <w:tcBorders>
              <w:right w:val="single" w:sz="4" w:space="0" w:color="auto"/>
            </w:tcBorders>
            <w:vAlign w:val="center"/>
          </w:tcPr>
          <w:p w:rsidR="00F52458" w:rsidRDefault="00F52458" w:rsidP="00BE29FC">
            <w:pPr>
              <w:jc w:val="center"/>
              <w:rPr>
                <w:rFonts w:ascii="Arial" w:hAnsi="Arial" w:cs="Arial"/>
                <w:sz w:val="24"/>
                <w:szCs w:val="24"/>
              </w:rPr>
            </w:pPr>
            <w:r>
              <w:rPr>
                <w:rFonts w:ascii="Arial" w:hAnsi="Arial" w:cs="Arial"/>
                <w:sz w:val="24"/>
                <w:szCs w:val="24"/>
              </w:rPr>
              <w:t>4</w:t>
            </w:r>
          </w:p>
        </w:tc>
        <w:tc>
          <w:tcPr>
            <w:tcW w:w="0" w:type="auto"/>
            <w:tcBorders>
              <w:left w:val="single" w:sz="4" w:space="0" w:color="auto"/>
            </w:tcBorders>
            <w:vAlign w:val="center"/>
          </w:tcPr>
          <w:p w:rsidR="00F52458" w:rsidRDefault="007D5E4F" w:rsidP="00F34FA8">
            <w:pPr>
              <w:jc w:val="center"/>
              <w:rPr>
                <w:rFonts w:ascii="Arial" w:hAnsi="Arial" w:cs="Arial"/>
                <w:sz w:val="24"/>
                <w:szCs w:val="24"/>
              </w:rPr>
            </w:pPr>
            <w:r>
              <w:rPr>
                <w:rFonts w:ascii="Arial" w:hAnsi="Arial" w:cs="Arial"/>
                <w:sz w:val="24"/>
                <w:szCs w:val="24"/>
              </w:rPr>
              <w:t>2</w:t>
            </w:r>
            <w:r w:rsidR="00F34FA8">
              <w:rPr>
                <w:rFonts w:ascii="Arial" w:hAnsi="Arial" w:cs="Arial"/>
                <w:sz w:val="24"/>
                <w:szCs w:val="24"/>
              </w:rPr>
              <w:t>3</w:t>
            </w:r>
          </w:p>
        </w:tc>
      </w:tr>
      <w:tr w:rsidR="00F52458" w:rsidRPr="00BB20BE" w:rsidTr="00BE29FC">
        <w:tc>
          <w:tcPr>
            <w:tcW w:w="0" w:type="auto"/>
            <w:vAlign w:val="center"/>
          </w:tcPr>
          <w:p w:rsidR="00F52458" w:rsidRPr="00BB20BE" w:rsidRDefault="00F52458" w:rsidP="00BE29FC">
            <w:pPr>
              <w:jc w:val="center"/>
              <w:rPr>
                <w:rFonts w:ascii="Arial" w:hAnsi="Arial" w:cs="Arial"/>
                <w:sz w:val="24"/>
                <w:szCs w:val="24"/>
              </w:rPr>
            </w:pPr>
            <w:r>
              <w:rPr>
                <w:rFonts w:ascii="Arial" w:hAnsi="Arial" w:cs="Arial"/>
                <w:sz w:val="24"/>
                <w:szCs w:val="24"/>
              </w:rPr>
              <w:t>White</w:t>
            </w:r>
          </w:p>
        </w:tc>
        <w:tc>
          <w:tcPr>
            <w:tcW w:w="0" w:type="auto"/>
            <w:tcBorders>
              <w:right w:val="single" w:sz="4" w:space="0" w:color="auto"/>
            </w:tcBorders>
            <w:vAlign w:val="center"/>
          </w:tcPr>
          <w:p w:rsidR="00F52458" w:rsidRDefault="00F52458" w:rsidP="00BE29FC">
            <w:pPr>
              <w:jc w:val="center"/>
              <w:rPr>
                <w:rFonts w:ascii="Arial" w:hAnsi="Arial" w:cs="Arial"/>
                <w:sz w:val="24"/>
                <w:szCs w:val="24"/>
              </w:rPr>
            </w:pPr>
            <w:r>
              <w:rPr>
                <w:rFonts w:ascii="Arial" w:hAnsi="Arial" w:cs="Arial"/>
                <w:sz w:val="24"/>
                <w:szCs w:val="24"/>
              </w:rPr>
              <w:t>0</w:t>
            </w:r>
          </w:p>
        </w:tc>
        <w:tc>
          <w:tcPr>
            <w:tcW w:w="0" w:type="auto"/>
            <w:tcBorders>
              <w:right w:val="single" w:sz="4" w:space="0" w:color="auto"/>
            </w:tcBorders>
            <w:vAlign w:val="center"/>
          </w:tcPr>
          <w:p w:rsidR="00F52458" w:rsidRDefault="006D47C1" w:rsidP="00BE29FC">
            <w:pPr>
              <w:jc w:val="center"/>
              <w:rPr>
                <w:rFonts w:ascii="Arial" w:hAnsi="Arial" w:cs="Arial"/>
                <w:sz w:val="24"/>
                <w:szCs w:val="24"/>
              </w:rPr>
            </w:pPr>
            <w:r>
              <w:rPr>
                <w:rFonts w:ascii="Arial" w:hAnsi="Arial" w:cs="Arial"/>
                <w:sz w:val="24"/>
                <w:szCs w:val="24"/>
              </w:rPr>
              <w:t>0</w:t>
            </w:r>
          </w:p>
        </w:tc>
        <w:tc>
          <w:tcPr>
            <w:tcW w:w="0" w:type="auto"/>
            <w:tcBorders>
              <w:left w:val="single" w:sz="4" w:space="0" w:color="auto"/>
              <w:right w:val="single" w:sz="4" w:space="0" w:color="auto"/>
            </w:tcBorders>
            <w:vAlign w:val="center"/>
          </w:tcPr>
          <w:p w:rsidR="00F52458" w:rsidRDefault="00F52458" w:rsidP="00BE29FC">
            <w:pPr>
              <w:jc w:val="center"/>
              <w:rPr>
                <w:rFonts w:ascii="Arial" w:hAnsi="Arial" w:cs="Arial"/>
                <w:sz w:val="24"/>
                <w:szCs w:val="24"/>
              </w:rPr>
            </w:pPr>
            <w:r>
              <w:rPr>
                <w:rFonts w:ascii="Arial" w:hAnsi="Arial" w:cs="Arial"/>
                <w:sz w:val="24"/>
                <w:szCs w:val="24"/>
              </w:rPr>
              <w:t>0</w:t>
            </w:r>
          </w:p>
        </w:tc>
        <w:tc>
          <w:tcPr>
            <w:tcW w:w="0" w:type="auto"/>
            <w:tcBorders>
              <w:left w:val="single" w:sz="4" w:space="0" w:color="auto"/>
            </w:tcBorders>
            <w:vAlign w:val="center"/>
          </w:tcPr>
          <w:p w:rsidR="00F52458" w:rsidRDefault="006D47C1" w:rsidP="00BE29FC">
            <w:pPr>
              <w:jc w:val="center"/>
              <w:rPr>
                <w:rFonts w:ascii="Arial" w:hAnsi="Arial" w:cs="Arial"/>
                <w:sz w:val="24"/>
                <w:szCs w:val="24"/>
              </w:rPr>
            </w:pPr>
            <w:r>
              <w:rPr>
                <w:rFonts w:ascii="Arial" w:hAnsi="Arial" w:cs="Arial"/>
                <w:sz w:val="24"/>
                <w:szCs w:val="24"/>
              </w:rPr>
              <w:t>0</w:t>
            </w:r>
          </w:p>
        </w:tc>
        <w:tc>
          <w:tcPr>
            <w:tcW w:w="0" w:type="auto"/>
            <w:tcBorders>
              <w:right w:val="single" w:sz="4" w:space="0" w:color="auto"/>
            </w:tcBorders>
            <w:vAlign w:val="center"/>
          </w:tcPr>
          <w:p w:rsidR="00F52458" w:rsidRDefault="00F52458" w:rsidP="00BE29FC">
            <w:pPr>
              <w:jc w:val="center"/>
              <w:rPr>
                <w:rFonts w:ascii="Arial" w:hAnsi="Arial" w:cs="Arial"/>
                <w:sz w:val="24"/>
                <w:szCs w:val="24"/>
              </w:rPr>
            </w:pPr>
            <w:r>
              <w:rPr>
                <w:rFonts w:ascii="Arial" w:hAnsi="Arial" w:cs="Arial"/>
                <w:sz w:val="24"/>
                <w:szCs w:val="24"/>
              </w:rPr>
              <w:t>0</w:t>
            </w:r>
          </w:p>
        </w:tc>
        <w:tc>
          <w:tcPr>
            <w:tcW w:w="0" w:type="auto"/>
            <w:tcBorders>
              <w:left w:val="single" w:sz="4" w:space="0" w:color="auto"/>
            </w:tcBorders>
            <w:vAlign w:val="center"/>
          </w:tcPr>
          <w:p w:rsidR="00F52458" w:rsidRDefault="007D5E4F" w:rsidP="00BE29FC">
            <w:pPr>
              <w:jc w:val="center"/>
              <w:rPr>
                <w:rFonts w:ascii="Arial" w:hAnsi="Arial" w:cs="Arial"/>
                <w:sz w:val="24"/>
                <w:szCs w:val="24"/>
              </w:rPr>
            </w:pPr>
            <w:r>
              <w:rPr>
                <w:rFonts w:ascii="Arial" w:hAnsi="Arial" w:cs="Arial"/>
                <w:sz w:val="24"/>
                <w:szCs w:val="24"/>
              </w:rPr>
              <w:t>0</w:t>
            </w:r>
          </w:p>
        </w:tc>
      </w:tr>
      <w:tr w:rsidR="00F52458" w:rsidRPr="00BB20BE" w:rsidTr="00BE29FC">
        <w:tc>
          <w:tcPr>
            <w:tcW w:w="0" w:type="auto"/>
            <w:vAlign w:val="center"/>
          </w:tcPr>
          <w:p w:rsidR="00F52458" w:rsidRPr="00EF0F07" w:rsidRDefault="00F52458" w:rsidP="00BE29FC">
            <w:pPr>
              <w:jc w:val="center"/>
              <w:rPr>
                <w:rFonts w:ascii="Arial" w:hAnsi="Arial" w:cs="Arial"/>
                <w:b/>
                <w:sz w:val="24"/>
                <w:szCs w:val="24"/>
              </w:rPr>
            </w:pPr>
            <w:r>
              <w:rPr>
                <w:rFonts w:ascii="Arial" w:hAnsi="Arial" w:cs="Arial"/>
                <w:b/>
                <w:sz w:val="24"/>
                <w:szCs w:val="24"/>
              </w:rPr>
              <w:t>Non- Identifiable Method (n=1)</w:t>
            </w:r>
          </w:p>
        </w:tc>
        <w:tc>
          <w:tcPr>
            <w:tcW w:w="0" w:type="auto"/>
            <w:tcBorders>
              <w:right w:val="single" w:sz="4" w:space="0" w:color="auto"/>
            </w:tcBorders>
            <w:vAlign w:val="center"/>
          </w:tcPr>
          <w:p w:rsidR="00F52458" w:rsidRDefault="00F52458" w:rsidP="00BE29FC">
            <w:pPr>
              <w:jc w:val="center"/>
              <w:rPr>
                <w:rFonts w:ascii="Arial" w:hAnsi="Arial" w:cs="Arial"/>
                <w:sz w:val="24"/>
                <w:szCs w:val="24"/>
              </w:rPr>
            </w:pPr>
          </w:p>
        </w:tc>
        <w:tc>
          <w:tcPr>
            <w:tcW w:w="0" w:type="auto"/>
            <w:tcBorders>
              <w:right w:val="single" w:sz="4" w:space="0" w:color="auto"/>
            </w:tcBorders>
            <w:vAlign w:val="center"/>
          </w:tcPr>
          <w:p w:rsidR="00F52458" w:rsidRPr="00EF0F07" w:rsidRDefault="00F52458" w:rsidP="00BE29FC">
            <w:pPr>
              <w:jc w:val="center"/>
              <w:rPr>
                <w:rFonts w:ascii="Arial" w:hAnsi="Arial" w:cs="Arial"/>
                <w:sz w:val="24"/>
                <w:szCs w:val="24"/>
              </w:rPr>
            </w:pPr>
          </w:p>
        </w:tc>
        <w:tc>
          <w:tcPr>
            <w:tcW w:w="0" w:type="auto"/>
            <w:tcBorders>
              <w:left w:val="single" w:sz="4" w:space="0" w:color="auto"/>
              <w:right w:val="single" w:sz="4" w:space="0" w:color="auto"/>
            </w:tcBorders>
            <w:vAlign w:val="center"/>
          </w:tcPr>
          <w:p w:rsidR="00F52458" w:rsidRDefault="00F52458" w:rsidP="00BE29FC">
            <w:pPr>
              <w:jc w:val="center"/>
              <w:rPr>
                <w:rFonts w:ascii="Arial" w:hAnsi="Arial" w:cs="Arial"/>
                <w:sz w:val="24"/>
                <w:szCs w:val="24"/>
              </w:rPr>
            </w:pPr>
          </w:p>
        </w:tc>
        <w:tc>
          <w:tcPr>
            <w:tcW w:w="0" w:type="auto"/>
            <w:tcBorders>
              <w:left w:val="single" w:sz="4" w:space="0" w:color="auto"/>
            </w:tcBorders>
            <w:vAlign w:val="center"/>
          </w:tcPr>
          <w:p w:rsidR="00F52458" w:rsidRPr="00EF0F07" w:rsidRDefault="00F52458" w:rsidP="00BE29FC">
            <w:pPr>
              <w:jc w:val="center"/>
              <w:rPr>
                <w:rFonts w:ascii="Arial" w:hAnsi="Arial" w:cs="Arial"/>
                <w:sz w:val="24"/>
                <w:szCs w:val="24"/>
              </w:rPr>
            </w:pPr>
          </w:p>
        </w:tc>
        <w:tc>
          <w:tcPr>
            <w:tcW w:w="0" w:type="auto"/>
            <w:tcBorders>
              <w:right w:val="single" w:sz="4" w:space="0" w:color="auto"/>
            </w:tcBorders>
            <w:vAlign w:val="center"/>
          </w:tcPr>
          <w:p w:rsidR="00F52458" w:rsidRDefault="00F52458" w:rsidP="00BE29FC">
            <w:pPr>
              <w:jc w:val="center"/>
              <w:rPr>
                <w:rFonts w:ascii="Arial" w:hAnsi="Arial" w:cs="Arial"/>
                <w:sz w:val="24"/>
                <w:szCs w:val="24"/>
              </w:rPr>
            </w:pPr>
          </w:p>
        </w:tc>
        <w:tc>
          <w:tcPr>
            <w:tcW w:w="0" w:type="auto"/>
            <w:tcBorders>
              <w:left w:val="single" w:sz="4" w:space="0" w:color="auto"/>
            </w:tcBorders>
            <w:vAlign w:val="center"/>
          </w:tcPr>
          <w:p w:rsidR="00F52458" w:rsidRDefault="00F52458" w:rsidP="00BE29FC">
            <w:pPr>
              <w:jc w:val="center"/>
              <w:rPr>
                <w:rFonts w:ascii="Arial" w:hAnsi="Arial" w:cs="Arial"/>
                <w:sz w:val="24"/>
                <w:szCs w:val="24"/>
              </w:rPr>
            </w:pPr>
          </w:p>
        </w:tc>
      </w:tr>
      <w:tr w:rsidR="00F52458" w:rsidRPr="00BB20BE" w:rsidTr="00BE29FC">
        <w:tc>
          <w:tcPr>
            <w:tcW w:w="0" w:type="auto"/>
            <w:vAlign w:val="center"/>
          </w:tcPr>
          <w:p w:rsidR="00F52458" w:rsidRPr="00F52458" w:rsidRDefault="00F52458" w:rsidP="00BE29FC">
            <w:pPr>
              <w:jc w:val="center"/>
              <w:rPr>
                <w:rFonts w:ascii="Arial" w:hAnsi="Arial" w:cs="Arial"/>
                <w:sz w:val="24"/>
                <w:szCs w:val="24"/>
              </w:rPr>
            </w:pPr>
            <w:r w:rsidRPr="00F52458">
              <w:rPr>
                <w:rFonts w:ascii="Arial" w:hAnsi="Arial" w:cs="Arial"/>
                <w:sz w:val="24"/>
                <w:szCs w:val="24"/>
              </w:rPr>
              <w:t>African</w:t>
            </w:r>
          </w:p>
        </w:tc>
        <w:tc>
          <w:tcPr>
            <w:tcW w:w="0" w:type="auto"/>
            <w:tcBorders>
              <w:right w:val="single" w:sz="4" w:space="0" w:color="auto"/>
            </w:tcBorders>
            <w:vAlign w:val="center"/>
          </w:tcPr>
          <w:p w:rsidR="00F52458" w:rsidRDefault="00F52458" w:rsidP="00BE29FC">
            <w:pPr>
              <w:jc w:val="center"/>
              <w:rPr>
                <w:rFonts w:ascii="Arial" w:hAnsi="Arial" w:cs="Arial"/>
                <w:sz w:val="24"/>
                <w:szCs w:val="24"/>
              </w:rPr>
            </w:pPr>
            <w:r>
              <w:rPr>
                <w:rFonts w:ascii="Arial" w:hAnsi="Arial" w:cs="Arial"/>
                <w:sz w:val="24"/>
                <w:szCs w:val="24"/>
              </w:rPr>
              <w:t>0</w:t>
            </w:r>
          </w:p>
        </w:tc>
        <w:tc>
          <w:tcPr>
            <w:tcW w:w="0" w:type="auto"/>
            <w:tcBorders>
              <w:right w:val="single" w:sz="4" w:space="0" w:color="auto"/>
            </w:tcBorders>
            <w:vAlign w:val="center"/>
          </w:tcPr>
          <w:p w:rsidR="00F52458" w:rsidRPr="00EF0F07" w:rsidRDefault="005647E5" w:rsidP="00BE29FC">
            <w:pPr>
              <w:jc w:val="center"/>
              <w:rPr>
                <w:rFonts w:ascii="Arial" w:hAnsi="Arial" w:cs="Arial"/>
                <w:sz w:val="24"/>
                <w:szCs w:val="24"/>
              </w:rPr>
            </w:pPr>
            <w:r>
              <w:rPr>
                <w:rFonts w:ascii="Arial" w:hAnsi="Arial" w:cs="Arial"/>
                <w:sz w:val="24"/>
                <w:szCs w:val="24"/>
              </w:rPr>
              <w:t>0</w:t>
            </w:r>
          </w:p>
        </w:tc>
        <w:tc>
          <w:tcPr>
            <w:tcW w:w="0" w:type="auto"/>
            <w:tcBorders>
              <w:left w:val="single" w:sz="4" w:space="0" w:color="auto"/>
              <w:right w:val="single" w:sz="4" w:space="0" w:color="auto"/>
            </w:tcBorders>
            <w:vAlign w:val="center"/>
          </w:tcPr>
          <w:p w:rsidR="00F52458" w:rsidRDefault="00F52458" w:rsidP="00BE29FC">
            <w:pPr>
              <w:jc w:val="center"/>
              <w:rPr>
                <w:rFonts w:ascii="Arial" w:hAnsi="Arial" w:cs="Arial"/>
                <w:sz w:val="24"/>
                <w:szCs w:val="24"/>
              </w:rPr>
            </w:pPr>
            <w:r>
              <w:rPr>
                <w:rFonts w:ascii="Arial" w:hAnsi="Arial" w:cs="Arial"/>
                <w:sz w:val="24"/>
                <w:szCs w:val="24"/>
              </w:rPr>
              <w:t>1</w:t>
            </w:r>
          </w:p>
        </w:tc>
        <w:tc>
          <w:tcPr>
            <w:tcW w:w="0" w:type="auto"/>
            <w:tcBorders>
              <w:left w:val="single" w:sz="4" w:space="0" w:color="auto"/>
            </w:tcBorders>
            <w:vAlign w:val="center"/>
          </w:tcPr>
          <w:p w:rsidR="00F52458" w:rsidRPr="00EF0F07" w:rsidRDefault="00F34FA8" w:rsidP="00BE29FC">
            <w:pPr>
              <w:jc w:val="center"/>
              <w:rPr>
                <w:rFonts w:ascii="Arial" w:hAnsi="Arial" w:cs="Arial"/>
                <w:sz w:val="24"/>
                <w:szCs w:val="24"/>
              </w:rPr>
            </w:pPr>
            <w:r>
              <w:rPr>
                <w:rFonts w:ascii="Arial" w:hAnsi="Arial" w:cs="Arial"/>
                <w:sz w:val="24"/>
                <w:szCs w:val="24"/>
              </w:rPr>
              <w:t>100</w:t>
            </w:r>
          </w:p>
        </w:tc>
        <w:tc>
          <w:tcPr>
            <w:tcW w:w="0" w:type="auto"/>
            <w:tcBorders>
              <w:right w:val="single" w:sz="4" w:space="0" w:color="auto"/>
            </w:tcBorders>
            <w:vAlign w:val="center"/>
          </w:tcPr>
          <w:p w:rsidR="00F52458" w:rsidRDefault="00F52458" w:rsidP="00BE29FC">
            <w:pPr>
              <w:jc w:val="center"/>
              <w:rPr>
                <w:rFonts w:ascii="Arial" w:hAnsi="Arial" w:cs="Arial"/>
                <w:sz w:val="24"/>
                <w:szCs w:val="24"/>
              </w:rPr>
            </w:pPr>
            <w:r>
              <w:rPr>
                <w:rFonts w:ascii="Arial" w:hAnsi="Arial" w:cs="Arial"/>
                <w:sz w:val="24"/>
                <w:szCs w:val="24"/>
              </w:rPr>
              <w:t>1</w:t>
            </w:r>
          </w:p>
        </w:tc>
        <w:tc>
          <w:tcPr>
            <w:tcW w:w="0" w:type="auto"/>
            <w:tcBorders>
              <w:left w:val="single" w:sz="4" w:space="0" w:color="auto"/>
            </w:tcBorders>
            <w:vAlign w:val="center"/>
          </w:tcPr>
          <w:p w:rsidR="00F52458" w:rsidRDefault="007D5E4F" w:rsidP="00BE29FC">
            <w:pPr>
              <w:jc w:val="center"/>
              <w:rPr>
                <w:rFonts w:ascii="Arial" w:hAnsi="Arial" w:cs="Arial"/>
                <w:sz w:val="24"/>
                <w:szCs w:val="24"/>
              </w:rPr>
            </w:pPr>
            <w:r>
              <w:rPr>
                <w:rFonts w:ascii="Arial" w:hAnsi="Arial" w:cs="Arial"/>
                <w:sz w:val="24"/>
                <w:szCs w:val="24"/>
              </w:rPr>
              <w:t>100</w:t>
            </w:r>
          </w:p>
        </w:tc>
      </w:tr>
      <w:tr w:rsidR="00F52458" w:rsidRPr="00BB20BE" w:rsidTr="00BE29FC">
        <w:tc>
          <w:tcPr>
            <w:tcW w:w="0" w:type="auto"/>
            <w:vAlign w:val="center"/>
          </w:tcPr>
          <w:p w:rsidR="00F52458" w:rsidRPr="00EF0F07" w:rsidRDefault="00F52458" w:rsidP="00BE29FC">
            <w:pPr>
              <w:jc w:val="center"/>
              <w:rPr>
                <w:rFonts w:ascii="Arial" w:hAnsi="Arial" w:cs="Arial"/>
                <w:b/>
                <w:sz w:val="24"/>
                <w:szCs w:val="24"/>
              </w:rPr>
            </w:pPr>
            <w:r w:rsidRPr="00EF0F07">
              <w:rPr>
                <w:rFonts w:ascii="Arial" w:hAnsi="Arial" w:cs="Arial"/>
                <w:b/>
                <w:sz w:val="24"/>
                <w:szCs w:val="24"/>
              </w:rPr>
              <w:t>T</w:t>
            </w:r>
            <w:r w:rsidR="006D47C1">
              <w:rPr>
                <w:rFonts w:ascii="Arial" w:hAnsi="Arial" w:cs="Arial"/>
                <w:b/>
                <w:sz w:val="24"/>
                <w:szCs w:val="24"/>
              </w:rPr>
              <w:t>otal</w:t>
            </w:r>
          </w:p>
        </w:tc>
        <w:tc>
          <w:tcPr>
            <w:tcW w:w="0" w:type="auto"/>
            <w:tcBorders>
              <w:right w:val="single" w:sz="4" w:space="0" w:color="auto"/>
            </w:tcBorders>
            <w:vAlign w:val="center"/>
          </w:tcPr>
          <w:p w:rsidR="00F52458" w:rsidRPr="006D47C1" w:rsidRDefault="00103516" w:rsidP="00BE29FC">
            <w:pPr>
              <w:jc w:val="center"/>
              <w:rPr>
                <w:rFonts w:ascii="Arial" w:hAnsi="Arial" w:cs="Arial"/>
                <w:b/>
                <w:sz w:val="24"/>
                <w:szCs w:val="24"/>
              </w:rPr>
            </w:pPr>
            <w:r w:rsidRPr="006D47C1">
              <w:rPr>
                <w:rFonts w:ascii="Arial" w:hAnsi="Arial" w:cs="Arial"/>
                <w:b/>
                <w:sz w:val="24"/>
                <w:szCs w:val="24"/>
              </w:rPr>
              <w:t>24</w:t>
            </w:r>
          </w:p>
        </w:tc>
        <w:tc>
          <w:tcPr>
            <w:tcW w:w="0" w:type="auto"/>
            <w:tcBorders>
              <w:right w:val="single" w:sz="4" w:space="0" w:color="auto"/>
            </w:tcBorders>
            <w:vAlign w:val="center"/>
          </w:tcPr>
          <w:p w:rsidR="00F52458" w:rsidRPr="006D47C1" w:rsidRDefault="006D47C1" w:rsidP="00F34FA8">
            <w:pPr>
              <w:jc w:val="center"/>
              <w:rPr>
                <w:rFonts w:ascii="Arial" w:hAnsi="Arial" w:cs="Arial"/>
                <w:b/>
                <w:sz w:val="24"/>
                <w:szCs w:val="24"/>
              </w:rPr>
            </w:pPr>
            <w:r w:rsidRPr="006D47C1">
              <w:rPr>
                <w:rFonts w:ascii="Arial" w:hAnsi="Arial" w:cs="Arial"/>
                <w:b/>
                <w:sz w:val="24"/>
                <w:szCs w:val="24"/>
              </w:rPr>
              <w:t>3</w:t>
            </w:r>
            <w:r w:rsidR="00F34FA8">
              <w:rPr>
                <w:rFonts w:ascii="Arial" w:hAnsi="Arial" w:cs="Arial"/>
                <w:b/>
                <w:sz w:val="24"/>
                <w:szCs w:val="24"/>
              </w:rPr>
              <w:t>2</w:t>
            </w:r>
          </w:p>
        </w:tc>
        <w:tc>
          <w:tcPr>
            <w:tcW w:w="0" w:type="auto"/>
            <w:tcBorders>
              <w:left w:val="single" w:sz="4" w:space="0" w:color="auto"/>
              <w:right w:val="single" w:sz="4" w:space="0" w:color="auto"/>
            </w:tcBorders>
            <w:vAlign w:val="center"/>
          </w:tcPr>
          <w:p w:rsidR="00F52458" w:rsidRPr="006D47C1" w:rsidRDefault="00103516" w:rsidP="00BE29FC">
            <w:pPr>
              <w:jc w:val="center"/>
              <w:rPr>
                <w:rFonts w:ascii="Arial" w:hAnsi="Arial" w:cs="Arial"/>
                <w:b/>
                <w:sz w:val="24"/>
                <w:szCs w:val="24"/>
              </w:rPr>
            </w:pPr>
            <w:r w:rsidRPr="006D47C1">
              <w:rPr>
                <w:rFonts w:ascii="Arial" w:hAnsi="Arial" w:cs="Arial"/>
                <w:b/>
                <w:sz w:val="24"/>
                <w:szCs w:val="24"/>
              </w:rPr>
              <w:t>52</w:t>
            </w:r>
          </w:p>
        </w:tc>
        <w:tc>
          <w:tcPr>
            <w:tcW w:w="0" w:type="auto"/>
            <w:tcBorders>
              <w:left w:val="single" w:sz="4" w:space="0" w:color="auto"/>
            </w:tcBorders>
            <w:vAlign w:val="center"/>
          </w:tcPr>
          <w:p w:rsidR="00F52458" w:rsidRPr="006D47C1" w:rsidRDefault="006D47C1" w:rsidP="00F34FA8">
            <w:pPr>
              <w:jc w:val="center"/>
              <w:rPr>
                <w:rFonts w:ascii="Arial" w:hAnsi="Arial" w:cs="Arial"/>
                <w:b/>
                <w:sz w:val="24"/>
                <w:szCs w:val="24"/>
              </w:rPr>
            </w:pPr>
            <w:r w:rsidRPr="006D47C1">
              <w:rPr>
                <w:rFonts w:ascii="Arial" w:hAnsi="Arial" w:cs="Arial"/>
                <w:b/>
                <w:sz w:val="24"/>
                <w:szCs w:val="24"/>
              </w:rPr>
              <w:t>68</w:t>
            </w:r>
          </w:p>
        </w:tc>
        <w:tc>
          <w:tcPr>
            <w:tcW w:w="0" w:type="auto"/>
            <w:tcBorders>
              <w:right w:val="single" w:sz="4" w:space="0" w:color="auto"/>
            </w:tcBorders>
            <w:vAlign w:val="center"/>
          </w:tcPr>
          <w:p w:rsidR="00F52458" w:rsidRPr="006D47C1" w:rsidRDefault="00DD4A1A" w:rsidP="00BE29FC">
            <w:pPr>
              <w:jc w:val="center"/>
              <w:rPr>
                <w:rFonts w:ascii="Arial" w:hAnsi="Arial" w:cs="Arial"/>
                <w:b/>
                <w:sz w:val="24"/>
                <w:szCs w:val="24"/>
              </w:rPr>
            </w:pPr>
            <w:r w:rsidRPr="006D47C1">
              <w:rPr>
                <w:rFonts w:ascii="Arial" w:hAnsi="Arial" w:cs="Arial"/>
                <w:b/>
                <w:sz w:val="24"/>
                <w:szCs w:val="24"/>
              </w:rPr>
              <w:t>76</w:t>
            </w:r>
          </w:p>
        </w:tc>
        <w:tc>
          <w:tcPr>
            <w:tcW w:w="0" w:type="auto"/>
            <w:tcBorders>
              <w:left w:val="single" w:sz="4" w:space="0" w:color="auto"/>
            </w:tcBorders>
            <w:vAlign w:val="center"/>
          </w:tcPr>
          <w:p w:rsidR="00F52458" w:rsidRPr="006D47C1" w:rsidRDefault="006D47C1" w:rsidP="00BE29FC">
            <w:pPr>
              <w:jc w:val="center"/>
              <w:rPr>
                <w:rFonts w:ascii="Arial" w:hAnsi="Arial" w:cs="Arial"/>
                <w:b/>
                <w:sz w:val="24"/>
                <w:szCs w:val="24"/>
              </w:rPr>
            </w:pPr>
            <w:r w:rsidRPr="006D47C1">
              <w:rPr>
                <w:rFonts w:ascii="Arial" w:hAnsi="Arial" w:cs="Arial"/>
                <w:b/>
                <w:sz w:val="24"/>
                <w:szCs w:val="24"/>
              </w:rPr>
              <w:t>100</w:t>
            </w:r>
          </w:p>
        </w:tc>
      </w:tr>
    </w:tbl>
    <w:p w:rsidR="00E91356" w:rsidRDefault="00E91356" w:rsidP="00CA4362">
      <w:pPr>
        <w:rPr>
          <w:rFonts w:ascii="Arial" w:hAnsi="Arial" w:cs="Arial"/>
          <w:b/>
          <w:sz w:val="24"/>
          <w:szCs w:val="24"/>
        </w:rPr>
      </w:pPr>
    </w:p>
    <w:p w:rsidR="00963E84" w:rsidRDefault="00963E84" w:rsidP="001F612D">
      <w:pPr>
        <w:rPr>
          <w:rFonts w:ascii="Arial" w:hAnsi="Arial" w:cs="Arial"/>
          <w:b/>
          <w:sz w:val="24"/>
          <w:szCs w:val="24"/>
        </w:rPr>
      </w:pPr>
    </w:p>
    <w:p w:rsidR="001F612D" w:rsidRDefault="001F612D" w:rsidP="001F612D">
      <w:pPr>
        <w:rPr>
          <w:rFonts w:ascii="Arial" w:hAnsi="Arial" w:cs="Arial"/>
          <w:b/>
          <w:sz w:val="24"/>
          <w:szCs w:val="24"/>
        </w:rPr>
      </w:pPr>
      <w:r w:rsidRPr="00623276">
        <w:rPr>
          <w:rFonts w:ascii="Arial" w:hAnsi="Arial" w:cs="Arial"/>
          <w:b/>
          <w:sz w:val="24"/>
          <w:szCs w:val="24"/>
        </w:rPr>
        <w:t>Discussion:</w:t>
      </w:r>
    </w:p>
    <w:p w:rsidR="001F612D" w:rsidRPr="00746E24" w:rsidRDefault="001F612D" w:rsidP="009C67C7">
      <w:pPr>
        <w:spacing w:line="360" w:lineRule="auto"/>
        <w:rPr>
          <w:rFonts w:ascii="Arial" w:hAnsi="Arial" w:cs="Arial"/>
          <w:sz w:val="24"/>
          <w:szCs w:val="24"/>
        </w:rPr>
      </w:pPr>
      <w:r w:rsidRPr="00746E24">
        <w:rPr>
          <w:rFonts w:ascii="Arial" w:hAnsi="Arial" w:cs="Arial"/>
          <w:sz w:val="24"/>
          <w:szCs w:val="24"/>
        </w:rPr>
        <w:t xml:space="preserve">The racial </w:t>
      </w:r>
      <w:r>
        <w:rPr>
          <w:rFonts w:ascii="Arial" w:hAnsi="Arial" w:cs="Arial"/>
          <w:sz w:val="24"/>
          <w:szCs w:val="24"/>
        </w:rPr>
        <w:t xml:space="preserve">composition of our study cohort </w:t>
      </w:r>
      <w:r w:rsidR="00583308">
        <w:rPr>
          <w:rFonts w:ascii="Arial" w:hAnsi="Arial" w:cs="Arial"/>
          <w:sz w:val="24"/>
          <w:szCs w:val="24"/>
        </w:rPr>
        <w:t>was relatively similar to</w:t>
      </w:r>
      <w:r>
        <w:rPr>
          <w:rFonts w:ascii="Arial" w:hAnsi="Arial" w:cs="Arial"/>
          <w:sz w:val="24"/>
          <w:szCs w:val="24"/>
        </w:rPr>
        <w:t xml:space="preserve"> the </w:t>
      </w:r>
      <w:r w:rsidR="00CF3CC0">
        <w:rPr>
          <w:rFonts w:ascii="Arial" w:hAnsi="Arial" w:cs="Arial"/>
          <w:sz w:val="24"/>
          <w:szCs w:val="24"/>
        </w:rPr>
        <w:t>institutional</w:t>
      </w:r>
      <w:r w:rsidR="00BE7103">
        <w:rPr>
          <w:rFonts w:ascii="Arial" w:hAnsi="Arial" w:cs="Arial"/>
          <w:sz w:val="24"/>
          <w:szCs w:val="24"/>
        </w:rPr>
        <w:t xml:space="preserve"> </w:t>
      </w:r>
      <w:r>
        <w:rPr>
          <w:rFonts w:ascii="Arial" w:hAnsi="Arial" w:cs="Arial"/>
          <w:sz w:val="24"/>
          <w:szCs w:val="24"/>
        </w:rPr>
        <w:t xml:space="preserve">admission quotas for each racial group per year </w:t>
      </w:r>
      <w:r w:rsidR="00901C50">
        <w:rPr>
          <w:rFonts w:ascii="Arial" w:hAnsi="Arial" w:cs="Arial"/>
          <w:sz w:val="24"/>
          <w:szCs w:val="24"/>
        </w:rPr>
        <w:t xml:space="preserve">i.e. </w:t>
      </w:r>
      <w:r>
        <w:rPr>
          <w:rFonts w:ascii="Arial" w:hAnsi="Arial" w:cs="Arial"/>
          <w:sz w:val="24"/>
          <w:szCs w:val="24"/>
        </w:rPr>
        <w:t>African</w:t>
      </w:r>
      <w:r w:rsidR="00DA1BDE">
        <w:rPr>
          <w:rFonts w:ascii="Arial" w:hAnsi="Arial" w:cs="Arial"/>
          <w:sz w:val="24"/>
          <w:szCs w:val="24"/>
        </w:rPr>
        <w:t>s</w:t>
      </w:r>
      <w:r w:rsidR="00901C50">
        <w:rPr>
          <w:rFonts w:ascii="Arial" w:hAnsi="Arial" w:cs="Arial"/>
          <w:sz w:val="24"/>
          <w:szCs w:val="24"/>
        </w:rPr>
        <w:t xml:space="preserve"> 69</w:t>
      </w:r>
      <w:r>
        <w:rPr>
          <w:rFonts w:ascii="Arial" w:hAnsi="Arial" w:cs="Arial"/>
          <w:sz w:val="24"/>
          <w:szCs w:val="24"/>
        </w:rPr>
        <w:t xml:space="preserve">%, Indians </w:t>
      </w:r>
      <w:r w:rsidR="00EE566D">
        <w:rPr>
          <w:rFonts w:ascii="Arial" w:hAnsi="Arial" w:cs="Arial"/>
          <w:sz w:val="24"/>
          <w:szCs w:val="24"/>
        </w:rPr>
        <w:t>19</w:t>
      </w:r>
      <w:r>
        <w:rPr>
          <w:rFonts w:ascii="Arial" w:hAnsi="Arial" w:cs="Arial"/>
          <w:sz w:val="24"/>
          <w:szCs w:val="24"/>
        </w:rPr>
        <w:t xml:space="preserve">%, Coloureds </w:t>
      </w:r>
      <w:r w:rsidR="00EE566D">
        <w:rPr>
          <w:rFonts w:ascii="Arial" w:hAnsi="Arial" w:cs="Arial"/>
          <w:sz w:val="24"/>
          <w:szCs w:val="24"/>
        </w:rPr>
        <w:t>9</w:t>
      </w:r>
      <w:r>
        <w:rPr>
          <w:rFonts w:ascii="Arial" w:hAnsi="Arial" w:cs="Arial"/>
          <w:sz w:val="24"/>
          <w:szCs w:val="24"/>
        </w:rPr>
        <w:t xml:space="preserve">% and Whites </w:t>
      </w:r>
      <w:r w:rsidR="00EE566D">
        <w:rPr>
          <w:rFonts w:ascii="Arial" w:hAnsi="Arial" w:cs="Arial"/>
          <w:sz w:val="24"/>
          <w:szCs w:val="24"/>
        </w:rPr>
        <w:t>3</w:t>
      </w:r>
      <w:r>
        <w:rPr>
          <w:rFonts w:ascii="Arial" w:hAnsi="Arial" w:cs="Arial"/>
          <w:sz w:val="24"/>
          <w:szCs w:val="24"/>
        </w:rPr>
        <w:t>%.</w:t>
      </w:r>
    </w:p>
    <w:p w:rsidR="001F612D" w:rsidRDefault="001F612D" w:rsidP="009C67C7">
      <w:pPr>
        <w:spacing w:line="360" w:lineRule="auto"/>
        <w:rPr>
          <w:rFonts w:ascii="Arial" w:hAnsi="Arial" w:cs="Arial"/>
          <w:sz w:val="24"/>
          <w:szCs w:val="24"/>
        </w:rPr>
      </w:pPr>
      <w:r w:rsidRPr="00623276">
        <w:rPr>
          <w:rFonts w:ascii="Arial" w:hAnsi="Arial" w:cs="Arial"/>
          <w:sz w:val="24"/>
          <w:szCs w:val="24"/>
        </w:rPr>
        <w:lastRenderedPageBreak/>
        <w:t>The results</w:t>
      </w:r>
      <w:r>
        <w:rPr>
          <w:rFonts w:ascii="Arial" w:hAnsi="Arial" w:cs="Arial"/>
          <w:sz w:val="24"/>
          <w:szCs w:val="24"/>
        </w:rPr>
        <w:t xml:space="preserve"> of this study revealed that </w:t>
      </w:r>
      <w:r w:rsidR="00BE7103">
        <w:rPr>
          <w:rFonts w:ascii="Arial" w:hAnsi="Arial" w:cs="Arial"/>
          <w:sz w:val="24"/>
          <w:szCs w:val="24"/>
        </w:rPr>
        <w:t>the majority</w:t>
      </w:r>
      <w:r>
        <w:rPr>
          <w:rFonts w:ascii="Arial" w:hAnsi="Arial" w:cs="Arial"/>
          <w:sz w:val="24"/>
          <w:szCs w:val="24"/>
        </w:rPr>
        <w:t xml:space="preserve"> of all participating students</w:t>
      </w:r>
      <w:r w:rsidR="00BE7103">
        <w:rPr>
          <w:rFonts w:ascii="Arial" w:hAnsi="Arial" w:cs="Arial"/>
          <w:sz w:val="24"/>
          <w:szCs w:val="24"/>
        </w:rPr>
        <w:t xml:space="preserve"> (n=73; 78%)</w:t>
      </w:r>
      <w:r>
        <w:rPr>
          <w:rFonts w:ascii="Arial" w:hAnsi="Arial" w:cs="Arial"/>
          <w:sz w:val="24"/>
          <w:szCs w:val="24"/>
        </w:rPr>
        <w:t xml:space="preserve"> experienced stress at some point during their medical studies. </w:t>
      </w:r>
      <w:r w:rsidR="000F0FA6">
        <w:rPr>
          <w:rFonts w:ascii="Arial" w:hAnsi="Arial" w:cs="Arial"/>
          <w:sz w:val="24"/>
          <w:szCs w:val="24"/>
        </w:rPr>
        <w:t>Similar findings were made in</w:t>
      </w:r>
      <w:r>
        <w:rPr>
          <w:rFonts w:ascii="Arial" w:hAnsi="Arial" w:cs="Arial"/>
          <w:sz w:val="24"/>
          <w:szCs w:val="24"/>
        </w:rPr>
        <w:t xml:space="preserve"> a number of other studies</w:t>
      </w:r>
      <w:r w:rsidR="009807BD">
        <w:rPr>
          <w:rFonts w:ascii="Arial" w:hAnsi="Arial" w:cs="Arial"/>
          <w:sz w:val="24"/>
          <w:szCs w:val="24"/>
        </w:rPr>
        <w:t>.</w:t>
      </w:r>
      <w:r w:rsidR="00AE19C5">
        <w:rPr>
          <w:rFonts w:ascii="Arial" w:hAnsi="Arial" w:cs="Arial"/>
          <w:sz w:val="24"/>
          <w:szCs w:val="24"/>
        </w:rPr>
        <w:fldChar w:fldCharType="begin">
          <w:fldData xml:space="preserve">PEVuZE5vdGU+PENpdGU+PEF1dGhvcj5Lb29jaGFraTwvQXV0aG9yPjxZZWFyPjIwMTE8L1llYXI+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</w:fldData>
        </w:fldChar>
      </w:r>
      <w:r w:rsidR="00AF02EE">
        <w:rPr>
          <w:rFonts w:ascii="Arial" w:hAnsi="Arial" w:cs="Arial"/>
          <w:sz w:val="24"/>
          <w:szCs w:val="24"/>
        </w:rPr>
        <w:instrText xml:space="preserve"> ADDIN EN.CITE </w:instrText>
      </w:r>
      <w:r w:rsidR="00AF02EE">
        <w:rPr>
          <w:rFonts w:ascii="Arial" w:hAnsi="Arial" w:cs="Arial"/>
          <w:sz w:val="24"/>
          <w:szCs w:val="24"/>
        </w:rPr>
        <w:fldChar w:fldCharType="begin">
          <w:fldData xml:space="preserve">PEVuZE5vdGU+PENpdGU+PEF1dGhvcj5Lb29jaGFraTwvQXV0aG9yPjxZZWFyPjIwMTE8L1llYXI+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</w:fldData>
        </w:fldChar>
      </w:r>
      <w:r w:rsidR="00AF02EE">
        <w:rPr>
          <w:rFonts w:ascii="Arial" w:hAnsi="Arial" w:cs="Arial"/>
          <w:sz w:val="24"/>
          <w:szCs w:val="24"/>
        </w:rPr>
        <w:instrText xml:space="preserve"> ADDIN EN.CITE.DATA </w:instrText>
      </w:r>
      <w:r w:rsidR="00AF02EE">
        <w:rPr>
          <w:rFonts w:ascii="Arial" w:hAnsi="Arial" w:cs="Arial"/>
          <w:sz w:val="24"/>
          <w:szCs w:val="24"/>
        </w:rPr>
      </w:r>
      <w:r w:rsidR="00AF02EE">
        <w:rPr>
          <w:rFonts w:ascii="Arial" w:hAnsi="Arial" w:cs="Arial"/>
          <w:sz w:val="24"/>
          <w:szCs w:val="24"/>
        </w:rPr>
        <w:fldChar w:fldCharType="end"/>
      </w:r>
      <w:r w:rsidR="00AE19C5">
        <w:rPr>
          <w:rFonts w:ascii="Arial" w:hAnsi="Arial" w:cs="Arial"/>
          <w:sz w:val="24"/>
          <w:szCs w:val="24"/>
        </w:rPr>
      </w:r>
      <w:r w:rsidR="00AE19C5">
        <w:rPr>
          <w:rFonts w:ascii="Arial" w:hAnsi="Arial" w:cs="Arial"/>
          <w:sz w:val="24"/>
          <w:szCs w:val="24"/>
        </w:rPr>
        <w:fldChar w:fldCharType="separate"/>
      </w:r>
      <w:hyperlink w:anchor="_ENREF_2" w:tooltip="Koochaki, 2011 #4" w:history="1">
        <w:r w:rsidR="002E38E2" w:rsidRPr="00AF02EE">
          <w:rPr>
            <w:rFonts w:ascii="Arial" w:hAnsi="Arial" w:cs="Arial"/>
            <w:noProof/>
            <w:sz w:val="24"/>
            <w:szCs w:val="24"/>
            <w:vertAlign w:val="superscript"/>
          </w:rPr>
          <w:t>2</w:t>
        </w:r>
      </w:hyperlink>
      <w:r w:rsidR="00AF02EE" w:rsidRPr="00AF02EE">
        <w:rPr>
          <w:rFonts w:ascii="Arial" w:hAnsi="Arial" w:cs="Arial"/>
          <w:noProof/>
          <w:sz w:val="24"/>
          <w:szCs w:val="24"/>
          <w:vertAlign w:val="superscript"/>
        </w:rPr>
        <w:t>,</w:t>
      </w:r>
      <w:hyperlink w:anchor="_ENREF_5" w:tooltip="Sherina, 2004 #5" w:history="1">
        <w:r w:rsidR="002E38E2" w:rsidRPr="00AF02EE">
          <w:rPr>
            <w:rFonts w:ascii="Arial" w:hAnsi="Arial" w:cs="Arial"/>
            <w:noProof/>
            <w:sz w:val="24"/>
            <w:szCs w:val="24"/>
            <w:vertAlign w:val="superscript"/>
          </w:rPr>
          <w:t>5-7</w:t>
        </w:r>
      </w:hyperlink>
      <w:r w:rsidR="00AF02EE" w:rsidRPr="00AF02EE">
        <w:rPr>
          <w:rFonts w:ascii="Arial" w:hAnsi="Arial" w:cs="Arial"/>
          <w:noProof/>
          <w:sz w:val="24"/>
          <w:szCs w:val="24"/>
          <w:vertAlign w:val="superscript"/>
        </w:rPr>
        <w:t>,</w:t>
      </w:r>
      <w:hyperlink w:anchor="_ENREF_14" w:tooltip="Abdulghani, 2011 #18" w:history="1">
        <w:r w:rsidR="002E38E2" w:rsidRPr="00AF02EE">
          <w:rPr>
            <w:rFonts w:ascii="Arial" w:hAnsi="Arial" w:cs="Arial"/>
            <w:noProof/>
            <w:sz w:val="24"/>
            <w:szCs w:val="24"/>
            <w:vertAlign w:val="superscript"/>
          </w:rPr>
          <w:t>14</w:t>
        </w:r>
      </w:hyperlink>
      <w:r w:rsidR="00AE19C5">
        <w:rPr>
          <w:rFonts w:ascii="Arial" w:hAnsi="Arial" w:cs="Arial"/>
          <w:sz w:val="24"/>
          <w:szCs w:val="24"/>
        </w:rPr>
        <w:fldChar w:fldCharType="end"/>
      </w:r>
      <w:r w:rsidR="009807BD">
        <w:rPr>
          <w:rFonts w:ascii="Arial" w:hAnsi="Arial" w:cs="Arial"/>
          <w:sz w:val="24"/>
          <w:szCs w:val="24"/>
        </w:rPr>
        <w:t xml:space="preserve"> </w:t>
      </w:r>
      <w:r>
        <w:rPr>
          <w:rFonts w:ascii="Arial" w:hAnsi="Arial" w:cs="Arial"/>
          <w:sz w:val="24"/>
          <w:szCs w:val="24"/>
        </w:rPr>
        <w:t xml:space="preserve"> The students in our study were all </w:t>
      </w:r>
      <w:r w:rsidR="000F0FA6">
        <w:rPr>
          <w:rFonts w:ascii="Arial" w:hAnsi="Arial" w:cs="Arial"/>
          <w:sz w:val="24"/>
          <w:szCs w:val="24"/>
        </w:rPr>
        <w:t>enrolled in</w:t>
      </w:r>
      <w:r>
        <w:rPr>
          <w:rFonts w:ascii="Arial" w:hAnsi="Arial" w:cs="Arial"/>
          <w:sz w:val="24"/>
          <w:szCs w:val="24"/>
        </w:rPr>
        <w:t xml:space="preserve"> </w:t>
      </w:r>
      <w:r w:rsidR="000F0FA6">
        <w:rPr>
          <w:rFonts w:ascii="Arial" w:hAnsi="Arial" w:cs="Arial"/>
          <w:sz w:val="24"/>
          <w:szCs w:val="24"/>
        </w:rPr>
        <w:t>a problem</w:t>
      </w:r>
      <w:r>
        <w:rPr>
          <w:rFonts w:ascii="Arial" w:hAnsi="Arial" w:cs="Arial"/>
          <w:sz w:val="24"/>
          <w:szCs w:val="24"/>
        </w:rPr>
        <w:t xml:space="preserve"> based </w:t>
      </w:r>
      <w:r w:rsidR="00A54BB7">
        <w:rPr>
          <w:rFonts w:ascii="Arial" w:hAnsi="Arial" w:cs="Arial"/>
          <w:sz w:val="24"/>
          <w:szCs w:val="24"/>
        </w:rPr>
        <w:t xml:space="preserve">learning </w:t>
      </w:r>
      <w:r>
        <w:rPr>
          <w:rFonts w:ascii="Arial" w:hAnsi="Arial" w:cs="Arial"/>
          <w:sz w:val="24"/>
          <w:szCs w:val="24"/>
        </w:rPr>
        <w:t xml:space="preserve">curriculum </w:t>
      </w:r>
      <w:r w:rsidR="00F24834">
        <w:rPr>
          <w:rFonts w:ascii="Arial" w:hAnsi="Arial" w:cs="Arial"/>
          <w:sz w:val="24"/>
          <w:szCs w:val="24"/>
        </w:rPr>
        <w:t>which had commenced in 2001.</w:t>
      </w:r>
      <w:r>
        <w:rPr>
          <w:rFonts w:ascii="Arial" w:hAnsi="Arial" w:cs="Arial"/>
          <w:sz w:val="24"/>
          <w:szCs w:val="24"/>
        </w:rPr>
        <w:t xml:space="preserve"> </w:t>
      </w:r>
      <w:r w:rsidR="000F0FA6">
        <w:rPr>
          <w:rFonts w:ascii="Arial" w:hAnsi="Arial" w:cs="Arial"/>
          <w:sz w:val="24"/>
          <w:szCs w:val="24"/>
        </w:rPr>
        <w:t xml:space="preserve">As found  in </w:t>
      </w:r>
      <w:r>
        <w:rPr>
          <w:rFonts w:ascii="Arial" w:hAnsi="Arial" w:cs="Arial"/>
          <w:sz w:val="24"/>
          <w:szCs w:val="24"/>
        </w:rPr>
        <w:t xml:space="preserve"> another  study conducted in </w:t>
      </w:r>
      <w:r w:rsidR="00F24834">
        <w:rPr>
          <w:rFonts w:ascii="Arial" w:hAnsi="Arial" w:cs="Arial"/>
          <w:sz w:val="24"/>
          <w:szCs w:val="24"/>
        </w:rPr>
        <w:t>Glasgow in the United Kingdom</w:t>
      </w:r>
      <w:r w:rsidR="000F0FA6">
        <w:rPr>
          <w:rFonts w:ascii="Arial" w:hAnsi="Arial" w:cs="Arial"/>
          <w:sz w:val="24"/>
          <w:szCs w:val="24"/>
        </w:rPr>
        <w:t>, medical students generally experience difficulty in adapting to unfamiliar curricula and the inherent academic demands thus created.</w:t>
      </w:r>
      <w:hyperlink w:anchor="_ENREF_15" w:tooltip="Moffat, 2004 #8"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&lt;EndNote&gt;&lt;Cite&gt;&lt;Author&gt;Moffat&lt;/Author&gt;&lt;Year&gt;2004&lt;/Year&gt;&lt;RecNum&gt;8&lt;/RecNum&gt;&lt;DisplayText&gt;&lt;style face="superscript"&gt;15&lt;/style&gt;&lt;/DisplayText&gt;&lt;record&gt;&lt;rec-number&gt;8&lt;/rec-number&gt;&lt;foreign-keys&gt;&lt;key app="EN" db-id="tzpd50xpw2dxvyedr5uxap2txfevdwv92dr0"&gt;8&lt;/key&gt;&lt;/foreign-keys&gt;&lt;ref-type name="Journal Article"&gt;17&lt;/ref-type&gt;&lt;contributors&gt;&lt;authors&gt;&lt;author&gt;Moffat,K.J.&lt;/author&gt;&lt;author&gt;McConnachie,A.&lt;/author&gt;&lt;author&gt;Ross,S.&lt;/author&gt;&lt;author&gt;Morrison,J.M.&lt;/author&gt;&lt;/authors&gt;&lt;/contributors&gt;&lt;titles&gt;&lt;title&gt;First year medical student stress and coping in a problem-based learning medical curriculum&lt;/title&gt;&lt;secondary-title&gt;Medical Education&lt;/secondary-title&gt;&lt;/titles&gt;&lt;periodical&gt;&lt;full-title&gt;Medical Education&lt;/full-title&gt;&lt;/periodical&gt;&lt;pages&gt;482-491&lt;/pages&gt;&lt;volume&gt;38&lt;/volume&gt;&lt;dates&gt;&lt;year&gt;2004&lt;/year&gt;&lt;/dates&gt;&lt;urls&gt;&lt;/urls&gt;&lt;/record&gt;&lt;/Cite&gt;&lt;/EndNote&gt;</w:instrText>
        </w:r>
        <w:r w:rsidR="002E38E2">
          <w:rPr>
            <w:rFonts w:ascii="Arial" w:hAnsi="Arial" w:cs="Arial"/>
            <w:sz w:val="24"/>
            <w:szCs w:val="24"/>
          </w:rPr>
          <w:fldChar w:fldCharType="separate"/>
        </w:r>
        <w:r w:rsidR="002E38E2" w:rsidRPr="00375635">
          <w:rPr>
            <w:rFonts w:ascii="Arial" w:hAnsi="Arial" w:cs="Arial"/>
            <w:noProof/>
            <w:sz w:val="24"/>
            <w:szCs w:val="24"/>
            <w:vertAlign w:val="superscript"/>
          </w:rPr>
          <w:t>15</w:t>
        </w:r>
        <w:r w:rsidR="002E38E2">
          <w:rPr>
            <w:rFonts w:ascii="Arial" w:hAnsi="Arial" w:cs="Arial"/>
            <w:sz w:val="24"/>
            <w:szCs w:val="24"/>
          </w:rPr>
          <w:fldChar w:fldCharType="end"/>
        </w:r>
      </w:hyperlink>
    </w:p>
    <w:p w:rsidR="001F612D" w:rsidRDefault="003F5739" w:rsidP="009C67C7">
      <w:pPr>
        <w:spacing w:line="360" w:lineRule="auto"/>
        <w:rPr>
          <w:rFonts w:ascii="Arial" w:hAnsi="Arial" w:cs="Arial"/>
          <w:sz w:val="24"/>
          <w:szCs w:val="24"/>
        </w:rPr>
      </w:pPr>
      <w:r>
        <w:rPr>
          <w:rFonts w:ascii="Arial" w:hAnsi="Arial" w:cs="Arial"/>
          <w:sz w:val="24"/>
          <w:szCs w:val="24"/>
        </w:rPr>
        <w:t>A larger</w:t>
      </w:r>
      <w:r w:rsidR="005C09E1">
        <w:rPr>
          <w:rFonts w:ascii="Arial" w:hAnsi="Arial" w:cs="Arial"/>
          <w:sz w:val="24"/>
          <w:szCs w:val="24"/>
        </w:rPr>
        <w:t xml:space="preserve"> number of f</w:t>
      </w:r>
      <w:r w:rsidR="001F612D">
        <w:rPr>
          <w:rFonts w:ascii="Arial" w:hAnsi="Arial" w:cs="Arial"/>
          <w:sz w:val="24"/>
          <w:szCs w:val="24"/>
        </w:rPr>
        <w:t>emales in our study generally reported stress</w:t>
      </w:r>
      <w:r w:rsidR="005C09E1">
        <w:rPr>
          <w:rFonts w:ascii="Arial" w:hAnsi="Arial" w:cs="Arial"/>
          <w:sz w:val="24"/>
          <w:szCs w:val="24"/>
        </w:rPr>
        <w:t>ful studies</w:t>
      </w:r>
      <w:r w:rsidR="001F612D">
        <w:rPr>
          <w:rFonts w:ascii="Arial" w:hAnsi="Arial" w:cs="Arial"/>
          <w:sz w:val="24"/>
          <w:szCs w:val="24"/>
        </w:rPr>
        <w:t xml:space="preserve"> compar</w:t>
      </w:r>
      <w:r w:rsidR="00A54BB7">
        <w:rPr>
          <w:rFonts w:ascii="Arial" w:hAnsi="Arial" w:cs="Arial"/>
          <w:sz w:val="24"/>
          <w:szCs w:val="24"/>
        </w:rPr>
        <w:t>ed to their male colleagues</w:t>
      </w:r>
      <w:r w:rsidR="009C67C7">
        <w:rPr>
          <w:rFonts w:ascii="Arial" w:hAnsi="Arial" w:cs="Arial"/>
          <w:sz w:val="24"/>
          <w:szCs w:val="24"/>
        </w:rPr>
        <w:t>.</w:t>
      </w:r>
      <w:r w:rsidR="001F612D">
        <w:rPr>
          <w:rFonts w:ascii="Arial" w:hAnsi="Arial" w:cs="Arial"/>
          <w:sz w:val="24"/>
          <w:szCs w:val="24"/>
        </w:rPr>
        <w:t xml:space="preserve"> A similar trend was observed in each of the race groups studie</w:t>
      </w:r>
      <w:r w:rsidR="000630B0">
        <w:rPr>
          <w:rFonts w:ascii="Arial" w:hAnsi="Arial" w:cs="Arial"/>
          <w:sz w:val="24"/>
          <w:szCs w:val="24"/>
        </w:rPr>
        <w:t>d</w:t>
      </w:r>
      <w:r w:rsidR="001F612D">
        <w:rPr>
          <w:rFonts w:ascii="Arial" w:hAnsi="Arial" w:cs="Arial"/>
          <w:sz w:val="24"/>
          <w:szCs w:val="24"/>
        </w:rPr>
        <w:t xml:space="preserve"> particularly among African and Indian students who formed the </w:t>
      </w:r>
      <w:r w:rsidR="00CF3CC0">
        <w:rPr>
          <w:rFonts w:ascii="Arial" w:hAnsi="Arial" w:cs="Arial"/>
          <w:sz w:val="24"/>
          <w:szCs w:val="24"/>
        </w:rPr>
        <w:t>majority</w:t>
      </w:r>
      <w:r w:rsidR="001F612D">
        <w:rPr>
          <w:rFonts w:ascii="Arial" w:hAnsi="Arial" w:cs="Arial"/>
          <w:sz w:val="24"/>
          <w:szCs w:val="24"/>
        </w:rPr>
        <w:t xml:space="preserve"> of </w:t>
      </w:r>
      <w:r w:rsidR="00AA6B48">
        <w:rPr>
          <w:rFonts w:ascii="Arial" w:hAnsi="Arial" w:cs="Arial"/>
          <w:sz w:val="24"/>
          <w:szCs w:val="24"/>
        </w:rPr>
        <w:t>our</w:t>
      </w:r>
      <w:r w:rsidR="001F612D">
        <w:rPr>
          <w:rFonts w:ascii="Arial" w:hAnsi="Arial" w:cs="Arial"/>
          <w:sz w:val="24"/>
          <w:szCs w:val="24"/>
        </w:rPr>
        <w:t xml:space="preserve"> study cohort.  In terms of overall gender differences,</w:t>
      </w:r>
      <w:r w:rsidR="00D46338">
        <w:rPr>
          <w:rFonts w:ascii="Arial" w:hAnsi="Arial" w:cs="Arial"/>
          <w:sz w:val="24"/>
          <w:szCs w:val="24"/>
        </w:rPr>
        <w:t xml:space="preserve"> recent </w:t>
      </w:r>
      <w:r w:rsidR="001F612D">
        <w:rPr>
          <w:rFonts w:ascii="Arial" w:hAnsi="Arial" w:cs="Arial"/>
          <w:sz w:val="24"/>
          <w:szCs w:val="24"/>
        </w:rPr>
        <w:t xml:space="preserve">studies in Sweden and </w:t>
      </w:r>
      <w:r w:rsidR="00CF3CC0">
        <w:rPr>
          <w:rFonts w:ascii="Arial" w:hAnsi="Arial" w:cs="Arial"/>
          <w:sz w:val="24"/>
          <w:szCs w:val="24"/>
        </w:rPr>
        <w:t xml:space="preserve">in </w:t>
      </w:r>
      <w:r w:rsidR="00D46338">
        <w:rPr>
          <w:rFonts w:ascii="Arial" w:hAnsi="Arial" w:cs="Arial"/>
          <w:sz w:val="24"/>
          <w:szCs w:val="24"/>
        </w:rPr>
        <w:t>Pakistan</w:t>
      </w:r>
      <w:r w:rsidR="001F612D">
        <w:rPr>
          <w:rFonts w:ascii="Arial" w:hAnsi="Arial" w:cs="Arial"/>
          <w:sz w:val="24"/>
          <w:szCs w:val="24"/>
        </w:rPr>
        <w:t xml:space="preserve"> showed similar results</w:t>
      </w:r>
      <w:r w:rsidR="009807BD">
        <w:rPr>
          <w:rFonts w:ascii="Arial" w:hAnsi="Arial" w:cs="Arial"/>
          <w:sz w:val="24"/>
          <w:szCs w:val="24"/>
        </w:rPr>
        <w:t>.</w:t>
      </w:r>
      <w:r w:rsidR="00AE19C5">
        <w:rPr>
          <w:rFonts w:ascii="Arial" w:hAnsi="Arial" w:cs="Arial"/>
          <w:sz w:val="24"/>
          <w:szCs w:val="24"/>
        </w:rPr>
        <w:fldChar w:fldCharType="begin"/>
      </w:r>
      <w:r w:rsidR="00AF02EE">
        <w:rPr>
          <w:rFonts w:ascii="Arial" w:hAnsi="Arial" w:cs="Arial"/>
          <w:sz w:val="24"/>
          <w:szCs w:val="24"/>
        </w:rPr>
        <w:instrText xml:space="preserve"> ADDIN EN.CITE &lt;EndNote&gt;&lt;Cite&gt;&lt;Author&gt;Dahlin&lt;/Author&gt;&lt;Year&gt;2005&lt;/Year&gt;&lt;RecNum&gt;9&lt;/RecNum&gt;&lt;DisplayText&gt;&lt;style face="superscript"&gt;7,16&lt;/style&gt;&lt;/DisplayText&gt;&lt;record&gt;&lt;rec-number&gt;9&lt;/rec-number&gt;&lt;foreign-keys&gt;&lt;key app="EN" db-id="tzpd50xpw2dxvyedr5uxap2txfevdwv92dr0"&gt;9&lt;/key&gt;&lt;/foreign-keys&gt;&lt;ref-type name="Journal Article"&gt;17&lt;/ref-type&gt;&lt;contributors&gt;&lt;authors&gt;&lt;author&gt;Dahlin,M.&lt;/author&gt;&lt;author&gt;Joneborg,N.&lt;/author&gt;&lt;author&gt;Runeson,B.&lt;/author&gt;&lt;/authors&gt;&lt;/contributors&gt;&lt;titles&gt;&lt;title&gt;Stress and depression among medical students: a cross-sectional study.&lt;/title&gt;&lt;secondary-title&gt;Medical Education&lt;/secondary-title&gt;&lt;/titles&gt;&lt;periodical&gt;&lt;full-title&gt;Medical Education&lt;/full-title&gt;&lt;/periodical&gt;&lt;pages&gt;594-604&lt;/pages&gt;&lt;volume&gt;39&lt;/volume&gt;&lt;dates&gt;&lt;year&gt;2005&lt;/year&gt;&lt;/dates&gt;&lt;urls&gt;&lt;/urls&gt;&lt;/record&gt;&lt;/Cite&gt;&lt;Cite&gt;&lt;Author&gt;Shaik&lt;/Author&gt;&lt;Year&gt;2004&lt;/Year&gt;&lt;RecNum&gt;7&lt;/RecNum&gt;&lt;record&gt;&lt;rec-number&gt;7&lt;/rec-number&gt;&lt;foreign-keys&gt;&lt;key app="EN" db-id="tzpd50xpw2dxvyedr5uxap2txfevdwv92dr0"&gt;7&lt;/key&gt;&lt;/foreign-keys&gt;&lt;ref-type name="Journal Article"&gt;17&lt;/ref-type&gt;&lt;contributors&gt;&lt;authors&gt;&lt;author&gt;Shaik, B.T.&lt;/author&gt;&lt;author&gt;Kahloon, A.&lt;/author&gt;&lt;author&gt;Kazmi, M.&lt;/author&gt;&lt;author&gt;Khalid, H.&lt;/author&gt;&lt;author&gt;Nawaz, K.&lt;/author&gt;&lt;author&gt;Khan, A.&lt;/author&gt;&lt;author&gt;Khan,S.&lt;/author&gt;&lt;/authors&gt;&lt;/contributors&gt;&lt;titles&gt;&lt;title&gt;Students, Stress and Coping Strategies: A Case of Pakistani Medical School.&lt;/title&gt;&lt;secondary-title&gt;Education for Health&lt;/secondary-title&gt;&lt;/titles&gt;&lt;pages&gt;346-353&lt;/pages&gt;&lt;volume&gt;17&lt;/volume&gt;&lt;number&gt;3&lt;/number&gt;&lt;dates&gt;&lt;year&gt;2004&lt;/year&gt;&lt;/dates&gt;&lt;urls&gt;&lt;/urls&gt;&lt;/record&gt;&lt;/Cite&gt;&lt;/EndNote&gt;</w:instrText>
      </w:r>
      <w:r w:rsidR="00AE19C5">
        <w:rPr>
          <w:rFonts w:ascii="Arial" w:hAnsi="Arial" w:cs="Arial"/>
          <w:sz w:val="24"/>
          <w:szCs w:val="24"/>
        </w:rPr>
        <w:fldChar w:fldCharType="separate"/>
      </w:r>
      <w:hyperlink w:anchor="_ENREF_7" w:tooltip="Shaik, 2004 #7" w:history="1">
        <w:r w:rsidR="002E38E2" w:rsidRPr="00AF02EE">
          <w:rPr>
            <w:rFonts w:ascii="Arial" w:hAnsi="Arial" w:cs="Arial"/>
            <w:noProof/>
            <w:sz w:val="24"/>
            <w:szCs w:val="24"/>
            <w:vertAlign w:val="superscript"/>
          </w:rPr>
          <w:t>7</w:t>
        </w:r>
      </w:hyperlink>
      <w:r w:rsidR="00AF02EE" w:rsidRPr="00AF02EE">
        <w:rPr>
          <w:rFonts w:ascii="Arial" w:hAnsi="Arial" w:cs="Arial"/>
          <w:noProof/>
          <w:sz w:val="24"/>
          <w:szCs w:val="24"/>
          <w:vertAlign w:val="superscript"/>
        </w:rPr>
        <w:t>,</w:t>
      </w:r>
      <w:hyperlink w:anchor="_ENREF_16" w:tooltip="Dahlin, 2005 #9" w:history="1">
        <w:r w:rsidR="002E38E2" w:rsidRPr="00AF02EE">
          <w:rPr>
            <w:rFonts w:ascii="Arial" w:hAnsi="Arial" w:cs="Arial"/>
            <w:noProof/>
            <w:sz w:val="24"/>
            <w:szCs w:val="24"/>
            <w:vertAlign w:val="superscript"/>
          </w:rPr>
          <w:t>16</w:t>
        </w:r>
      </w:hyperlink>
      <w:r w:rsidR="00AE19C5">
        <w:rPr>
          <w:rFonts w:ascii="Arial" w:hAnsi="Arial" w:cs="Arial"/>
          <w:sz w:val="24"/>
          <w:szCs w:val="24"/>
        </w:rPr>
        <w:fldChar w:fldCharType="end"/>
      </w:r>
      <w:r w:rsidR="001F612D">
        <w:rPr>
          <w:rFonts w:ascii="Arial" w:hAnsi="Arial" w:cs="Arial"/>
          <w:sz w:val="24"/>
          <w:szCs w:val="24"/>
        </w:rPr>
        <w:t xml:space="preserve">  However, </w:t>
      </w:r>
      <w:r w:rsidR="00D46338">
        <w:rPr>
          <w:rFonts w:ascii="Arial" w:hAnsi="Arial" w:cs="Arial"/>
          <w:sz w:val="24"/>
          <w:szCs w:val="24"/>
        </w:rPr>
        <w:t>a</w:t>
      </w:r>
      <w:r w:rsidR="001F612D">
        <w:rPr>
          <w:rFonts w:ascii="Arial" w:hAnsi="Arial" w:cs="Arial"/>
          <w:sz w:val="24"/>
          <w:szCs w:val="24"/>
        </w:rPr>
        <w:t xml:space="preserve"> study </w:t>
      </w:r>
      <w:r w:rsidR="00D46338">
        <w:rPr>
          <w:rFonts w:ascii="Arial" w:hAnsi="Arial" w:cs="Arial"/>
          <w:sz w:val="24"/>
          <w:szCs w:val="24"/>
        </w:rPr>
        <w:t>conducted</w:t>
      </w:r>
      <w:r w:rsidR="001F612D">
        <w:rPr>
          <w:rFonts w:ascii="Arial" w:hAnsi="Arial" w:cs="Arial"/>
          <w:sz w:val="24"/>
          <w:szCs w:val="24"/>
        </w:rPr>
        <w:t xml:space="preserve"> in Egypt</w:t>
      </w:r>
      <w:r w:rsidR="00D46338">
        <w:rPr>
          <w:rFonts w:ascii="Arial" w:hAnsi="Arial" w:cs="Arial"/>
          <w:sz w:val="24"/>
          <w:szCs w:val="24"/>
        </w:rPr>
        <w:t xml:space="preserve"> on </w:t>
      </w:r>
      <w:r w:rsidR="001F612D">
        <w:rPr>
          <w:rFonts w:ascii="Arial" w:hAnsi="Arial" w:cs="Arial"/>
          <w:sz w:val="24"/>
          <w:szCs w:val="24"/>
        </w:rPr>
        <w:t>288 undergraduate medical students</w:t>
      </w:r>
      <w:r w:rsidR="00D46338">
        <w:rPr>
          <w:rFonts w:ascii="Arial" w:hAnsi="Arial" w:cs="Arial"/>
          <w:sz w:val="24"/>
          <w:szCs w:val="24"/>
        </w:rPr>
        <w:t xml:space="preserve"> reported no gender differences</w:t>
      </w:r>
      <w:r w:rsidR="000F0FA6">
        <w:rPr>
          <w:rFonts w:ascii="Arial" w:hAnsi="Arial" w:cs="Arial"/>
          <w:sz w:val="24"/>
          <w:szCs w:val="24"/>
        </w:rPr>
        <w:t xml:space="preserve"> for stress</w:t>
      </w:r>
      <w:r w:rsidR="009807BD">
        <w:rPr>
          <w:rFonts w:ascii="Arial" w:hAnsi="Arial" w:cs="Arial"/>
          <w:sz w:val="24"/>
          <w:szCs w:val="24"/>
        </w:rPr>
        <w:t>.</w:t>
      </w:r>
      <w:hyperlink w:anchor="_ENREF_17" w:tooltip="Mostafa, 2008 #11"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&lt;EndNote&gt;&lt;Cite&gt;&lt;Author&gt;Mostafa&lt;/Author&gt;&lt;Year&gt;2008&lt;/Year&gt;&lt;RecNum&gt;11&lt;/RecNum&gt;&lt;DisplayText&gt;&lt;style face="superscript"&gt;17&lt;/style&gt;&lt;/DisplayText&gt;&lt;record&gt;&lt;rec-number&gt;11&lt;/rec-number&gt;&lt;foreign-keys&gt;&lt;key app="EN" db-id="tzpd50xpw2dxvyedr5uxap2txfevdwv92dr0"&gt;11&lt;/key&gt;&lt;/foreign-keys&gt;&lt;ref-type name="Journal Article"&gt;17&lt;/ref-type&gt;&lt;contributors&gt;&lt;authors&gt;&lt;author&gt;Mostafa,A.&lt;/author&gt;&lt;author&gt;El-Gilany,A.H.&lt;/author&gt;&lt;author&gt;El-Hawary,A.&lt;/author&gt;&lt;/authors&gt;&lt;/contributors&gt;&lt;titles&gt;&lt;title&gt;Does Gender Predict Medical Students&amp;apos; Stress in Mansoura, Egypt?&lt;/title&gt;&lt;secondary-title&gt;Med Educ Online.Available from http://www.med-ed-online.org&lt;/secondary-title&gt;&lt;/titles&gt;&lt;volume&gt;13&lt;/volume&gt;&lt;number&gt;12&lt;/number&gt;&lt;dates&gt;&lt;year&gt;2008&lt;/year&gt;&lt;/dates&gt;&lt;urls&gt;&lt;/urls&gt;&lt;/record&gt;&lt;/Cite&gt;&lt;/EndNote&gt;</w:instrText>
        </w:r>
        <w:r w:rsidR="002E38E2">
          <w:rPr>
            <w:rFonts w:ascii="Arial" w:hAnsi="Arial" w:cs="Arial"/>
            <w:sz w:val="24"/>
            <w:szCs w:val="24"/>
          </w:rPr>
          <w:fldChar w:fldCharType="separate"/>
        </w:r>
        <w:r w:rsidR="002E38E2" w:rsidRPr="009807BD">
          <w:rPr>
            <w:rFonts w:ascii="Arial" w:hAnsi="Arial" w:cs="Arial"/>
            <w:noProof/>
            <w:sz w:val="24"/>
            <w:szCs w:val="24"/>
            <w:vertAlign w:val="superscript"/>
          </w:rPr>
          <w:t>17</w:t>
        </w:r>
        <w:r w:rsidR="002E38E2">
          <w:rPr>
            <w:rFonts w:ascii="Arial" w:hAnsi="Arial" w:cs="Arial"/>
            <w:sz w:val="24"/>
            <w:szCs w:val="24"/>
          </w:rPr>
          <w:fldChar w:fldCharType="end"/>
        </w:r>
      </w:hyperlink>
    </w:p>
    <w:p w:rsidR="001F612D" w:rsidRDefault="00CD30E9" w:rsidP="009C67C7">
      <w:pPr>
        <w:spacing w:line="360" w:lineRule="auto"/>
        <w:rPr>
          <w:rFonts w:ascii="Arial" w:hAnsi="Arial" w:cs="Arial"/>
          <w:sz w:val="24"/>
          <w:szCs w:val="24"/>
        </w:rPr>
      </w:pPr>
      <w:r>
        <w:rPr>
          <w:rFonts w:ascii="Arial" w:hAnsi="Arial" w:cs="Arial"/>
          <w:sz w:val="24"/>
          <w:szCs w:val="24"/>
        </w:rPr>
        <w:t xml:space="preserve">Stressors identified in our study </w:t>
      </w:r>
      <w:r w:rsidR="00002336">
        <w:rPr>
          <w:rFonts w:ascii="Arial" w:hAnsi="Arial" w:cs="Arial"/>
          <w:sz w:val="24"/>
          <w:szCs w:val="24"/>
        </w:rPr>
        <w:t>included</w:t>
      </w:r>
      <w:r w:rsidR="0030025F">
        <w:rPr>
          <w:rFonts w:ascii="Arial" w:hAnsi="Arial" w:cs="Arial"/>
          <w:sz w:val="24"/>
          <w:szCs w:val="24"/>
        </w:rPr>
        <w:t xml:space="preserve"> academic curriculum</w:t>
      </w:r>
      <w:r w:rsidR="006F5D13">
        <w:rPr>
          <w:rFonts w:ascii="Arial" w:hAnsi="Arial" w:cs="Arial"/>
          <w:sz w:val="24"/>
          <w:szCs w:val="24"/>
        </w:rPr>
        <w:t xml:space="preserve"> workload</w:t>
      </w:r>
      <w:r w:rsidR="0030025F">
        <w:rPr>
          <w:rFonts w:ascii="Arial" w:hAnsi="Arial" w:cs="Arial"/>
          <w:sz w:val="24"/>
          <w:szCs w:val="24"/>
        </w:rPr>
        <w:t xml:space="preserve"> issues, personal problems</w:t>
      </w:r>
      <w:r w:rsidR="00002336">
        <w:rPr>
          <w:rFonts w:ascii="Arial" w:hAnsi="Arial" w:cs="Arial"/>
          <w:sz w:val="24"/>
          <w:szCs w:val="24"/>
        </w:rPr>
        <w:t>,</w:t>
      </w:r>
      <w:r w:rsidR="0030025F">
        <w:rPr>
          <w:rFonts w:ascii="Arial" w:hAnsi="Arial" w:cs="Arial"/>
          <w:sz w:val="24"/>
          <w:szCs w:val="24"/>
        </w:rPr>
        <w:t xml:space="preserve"> communication </w:t>
      </w:r>
      <w:r w:rsidR="00002336">
        <w:rPr>
          <w:rFonts w:ascii="Arial" w:hAnsi="Arial" w:cs="Arial"/>
          <w:sz w:val="24"/>
          <w:szCs w:val="24"/>
        </w:rPr>
        <w:t>and/</w:t>
      </w:r>
      <w:r w:rsidR="0030025F">
        <w:rPr>
          <w:rFonts w:ascii="Arial" w:hAnsi="Arial" w:cs="Arial"/>
          <w:sz w:val="24"/>
          <w:szCs w:val="24"/>
        </w:rPr>
        <w:t xml:space="preserve">or language difficulties. These </w:t>
      </w:r>
      <w:r w:rsidR="00002336">
        <w:rPr>
          <w:rFonts w:ascii="Arial" w:hAnsi="Arial" w:cs="Arial"/>
          <w:sz w:val="24"/>
          <w:szCs w:val="24"/>
        </w:rPr>
        <w:t xml:space="preserve">findings </w:t>
      </w:r>
      <w:r w:rsidR="0030025F">
        <w:rPr>
          <w:rFonts w:ascii="Arial" w:hAnsi="Arial" w:cs="Arial"/>
          <w:sz w:val="24"/>
          <w:szCs w:val="24"/>
        </w:rPr>
        <w:t>were</w:t>
      </w:r>
      <w:r>
        <w:rPr>
          <w:rFonts w:ascii="Arial" w:hAnsi="Arial" w:cs="Arial"/>
          <w:sz w:val="24"/>
          <w:szCs w:val="24"/>
        </w:rPr>
        <w:t xml:space="preserve"> similar to those found in </w:t>
      </w:r>
      <w:r w:rsidR="00213CA2">
        <w:rPr>
          <w:rFonts w:ascii="Arial" w:hAnsi="Arial" w:cs="Arial"/>
          <w:sz w:val="24"/>
          <w:szCs w:val="24"/>
        </w:rPr>
        <w:t>other studies</w:t>
      </w:r>
      <w:r w:rsidR="009807BD">
        <w:rPr>
          <w:rFonts w:ascii="Arial" w:hAnsi="Arial" w:cs="Arial"/>
          <w:sz w:val="24"/>
          <w:szCs w:val="24"/>
        </w:rPr>
        <w:t>.</w:t>
      </w:r>
      <w:r w:rsidR="00AE19C5">
        <w:rPr>
          <w:rFonts w:ascii="Arial" w:hAnsi="Arial" w:cs="Arial"/>
          <w:sz w:val="24"/>
          <w:szCs w:val="24"/>
        </w:rPr>
        <w:fldChar w:fldCharType="begin">
          <w:fldData xml:space="preserve">PEVuZE5vdGU+PENpdGU+PEF1dGhvcj5EYWhsaW48L0F1dGhvcj48WWVhcj4yMDA1PC9ZZWFyPjxS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</w:fldData>
        </w:fldChar>
      </w:r>
      <w:r w:rsidR="00AF02EE">
        <w:rPr>
          <w:rFonts w:ascii="Arial" w:hAnsi="Arial" w:cs="Arial"/>
          <w:sz w:val="24"/>
          <w:szCs w:val="24"/>
        </w:rPr>
        <w:instrText xml:space="preserve"> ADDIN EN.CITE </w:instrText>
      </w:r>
      <w:r w:rsidR="00AF02EE">
        <w:rPr>
          <w:rFonts w:ascii="Arial" w:hAnsi="Arial" w:cs="Arial"/>
          <w:sz w:val="24"/>
          <w:szCs w:val="24"/>
        </w:rPr>
        <w:fldChar w:fldCharType="begin">
          <w:fldData xml:space="preserve">PEVuZE5vdGU+PENpdGU+PEF1dGhvcj5EYWhsaW48L0F1dGhvcj48WWVhcj4yMDA1PC9ZZWFyPjxS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</w:fldData>
        </w:fldChar>
      </w:r>
      <w:r w:rsidR="00AF02EE">
        <w:rPr>
          <w:rFonts w:ascii="Arial" w:hAnsi="Arial" w:cs="Arial"/>
          <w:sz w:val="24"/>
          <w:szCs w:val="24"/>
        </w:rPr>
        <w:instrText xml:space="preserve"> ADDIN EN.CITE.DATA </w:instrText>
      </w:r>
      <w:r w:rsidR="00AF02EE">
        <w:rPr>
          <w:rFonts w:ascii="Arial" w:hAnsi="Arial" w:cs="Arial"/>
          <w:sz w:val="24"/>
          <w:szCs w:val="24"/>
        </w:rPr>
      </w:r>
      <w:r w:rsidR="00AF02EE">
        <w:rPr>
          <w:rFonts w:ascii="Arial" w:hAnsi="Arial" w:cs="Arial"/>
          <w:sz w:val="24"/>
          <w:szCs w:val="24"/>
        </w:rPr>
        <w:fldChar w:fldCharType="end"/>
      </w:r>
      <w:r w:rsidR="00AE19C5">
        <w:rPr>
          <w:rFonts w:ascii="Arial" w:hAnsi="Arial" w:cs="Arial"/>
          <w:sz w:val="24"/>
          <w:szCs w:val="24"/>
        </w:rPr>
      </w:r>
      <w:r w:rsidR="00AE19C5">
        <w:rPr>
          <w:rFonts w:ascii="Arial" w:hAnsi="Arial" w:cs="Arial"/>
          <w:sz w:val="24"/>
          <w:szCs w:val="24"/>
        </w:rPr>
        <w:fldChar w:fldCharType="separate"/>
      </w:r>
      <w:hyperlink w:anchor="_ENREF_8" w:tooltip="Lisellote, 2005 #3" w:history="1">
        <w:r w:rsidR="002E38E2" w:rsidRPr="00AF02EE">
          <w:rPr>
            <w:rFonts w:ascii="Arial" w:hAnsi="Arial" w:cs="Arial"/>
            <w:noProof/>
            <w:sz w:val="24"/>
            <w:szCs w:val="24"/>
            <w:vertAlign w:val="superscript"/>
          </w:rPr>
          <w:t>8</w:t>
        </w:r>
      </w:hyperlink>
      <w:r w:rsidR="00AF02EE" w:rsidRPr="00AF02EE">
        <w:rPr>
          <w:rFonts w:ascii="Arial" w:hAnsi="Arial" w:cs="Arial"/>
          <w:noProof/>
          <w:sz w:val="24"/>
          <w:szCs w:val="24"/>
          <w:vertAlign w:val="superscript"/>
        </w:rPr>
        <w:t>,</w:t>
      </w:r>
      <w:hyperlink w:anchor="_ENREF_10" w:tooltip="Wilson, 1998 #22" w:history="1">
        <w:r w:rsidR="002E38E2" w:rsidRPr="00AF02EE">
          <w:rPr>
            <w:rFonts w:ascii="Arial" w:hAnsi="Arial" w:cs="Arial"/>
            <w:noProof/>
            <w:sz w:val="24"/>
            <w:szCs w:val="24"/>
            <w:vertAlign w:val="superscript"/>
          </w:rPr>
          <w:t>10</w:t>
        </w:r>
      </w:hyperlink>
      <w:proofErr w:type="gramStart"/>
      <w:r w:rsidR="00AF02EE" w:rsidRPr="00AF02EE">
        <w:rPr>
          <w:rFonts w:ascii="Arial" w:hAnsi="Arial" w:cs="Arial"/>
          <w:noProof/>
          <w:sz w:val="24"/>
          <w:szCs w:val="24"/>
          <w:vertAlign w:val="superscript"/>
        </w:rPr>
        <w:t>,</w:t>
      </w:r>
      <w:hyperlink w:anchor="_ENREF_13" w:tooltip="Ross, 2006 #10" w:history="1">
        <w:r w:rsidR="002E38E2" w:rsidRPr="00AF02EE">
          <w:rPr>
            <w:rFonts w:ascii="Arial" w:hAnsi="Arial" w:cs="Arial"/>
            <w:noProof/>
            <w:sz w:val="24"/>
            <w:szCs w:val="24"/>
            <w:vertAlign w:val="superscript"/>
          </w:rPr>
          <w:t>13</w:t>
        </w:r>
      </w:hyperlink>
      <w:r w:rsidR="00AF02EE" w:rsidRPr="00AF02EE">
        <w:rPr>
          <w:rFonts w:ascii="Arial" w:hAnsi="Arial" w:cs="Arial"/>
          <w:noProof/>
          <w:sz w:val="24"/>
          <w:szCs w:val="24"/>
          <w:vertAlign w:val="superscript"/>
        </w:rPr>
        <w:t>,</w:t>
      </w:r>
      <w:hyperlink w:anchor="_ENREF_16" w:tooltip="Dahlin, 2005 #9" w:history="1">
        <w:r w:rsidR="002E38E2" w:rsidRPr="00AF02EE">
          <w:rPr>
            <w:rFonts w:ascii="Arial" w:hAnsi="Arial" w:cs="Arial"/>
            <w:noProof/>
            <w:sz w:val="24"/>
            <w:szCs w:val="24"/>
            <w:vertAlign w:val="superscript"/>
          </w:rPr>
          <w:t>16</w:t>
        </w:r>
      </w:hyperlink>
      <w:r w:rsidR="00AF02EE" w:rsidRPr="00AF02EE">
        <w:rPr>
          <w:rFonts w:ascii="Arial" w:hAnsi="Arial" w:cs="Arial"/>
          <w:noProof/>
          <w:sz w:val="24"/>
          <w:szCs w:val="24"/>
          <w:vertAlign w:val="superscript"/>
        </w:rPr>
        <w:t>,</w:t>
      </w:r>
      <w:proofErr w:type="gramEnd"/>
      <w:r w:rsidR="00520591">
        <w:fldChar w:fldCharType="begin"/>
      </w:r>
      <w:r w:rsidR="00520591">
        <w:instrText xml:space="preserve"> HYPERLINK \l "_ENREF_18" \o "Radcliffe, 2003 #14" </w:instrText>
      </w:r>
      <w:r w:rsidR="00520591">
        <w:fldChar w:fldCharType="separate"/>
      </w:r>
      <w:r w:rsidR="002E38E2" w:rsidRPr="00AF02EE">
        <w:rPr>
          <w:rFonts w:ascii="Arial" w:hAnsi="Arial" w:cs="Arial"/>
          <w:noProof/>
          <w:sz w:val="24"/>
          <w:szCs w:val="24"/>
          <w:vertAlign w:val="superscript"/>
        </w:rPr>
        <w:t>18</w:t>
      </w:r>
      <w:r w:rsidR="00520591">
        <w:rPr>
          <w:rFonts w:ascii="Arial" w:hAnsi="Arial" w:cs="Arial"/>
          <w:noProof/>
          <w:sz w:val="24"/>
          <w:szCs w:val="24"/>
          <w:vertAlign w:val="superscript"/>
        </w:rPr>
        <w:fldChar w:fldCharType="end"/>
      </w:r>
      <w:r w:rsidR="00AE19C5">
        <w:rPr>
          <w:rFonts w:ascii="Arial" w:hAnsi="Arial" w:cs="Arial"/>
          <w:sz w:val="24"/>
          <w:szCs w:val="24"/>
        </w:rPr>
        <w:fldChar w:fldCharType="end"/>
      </w:r>
      <w:r w:rsidR="009807BD">
        <w:rPr>
          <w:rFonts w:ascii="Arial" w:hAnsi="Arial" w:cs="Arial"/>
          <w:sz w:val="24"/>
          <w:szCs w:val="24"/>
        </w:rPr>
        <w:t xml:space="preserve"> </w:t>
      </w:r>
      <w:r>
        <w:rPr>
          <w:rFonts w:ascii="Arial" w:hAnsi="Arial" w:cs="Arial"/>
          <w:sz w:val="24"/>
          <w:szCs w:val="24"/>
        </w:rPr>
        <w:t xml:space="preserve"> </w:t>
      </w:r>
      <w:r w:rsidR="00002336">
        <w:rPr>
          <w:rFonts w:ascii="Arial" w:hAnsi="Arial" w:cs="Arial"/>
          <w:sz w:val="24"/>
          <w:szCs w:val="24"/>
        </w:rPr>
        <w:t>Problems associated with a</w:t>
      </w:r>
      <w:r w:rsidR="001F612D">
        <w:rPr>
          <w:rFonts w:ascii="Arial" w:hAnsi="Arial" w:cs="Arial"/>
          <w:sz w:val="24"/>
          <w:szCs w:val="24"/>
        </w:rPr>
        <w:t xml:space="preserve">cademic workload were cited </w:t>
      </w:r>
      <w:r w:rsidR="00002336">
        <w:rPr>
          <w:rFonts w:ascii="Arial" w:hAnsi="Arial" w:cs="Arial"/>
          <w:sz w:val="24"/>
          <w:szCs w:val="24"/>
        </w:rPr>
        <w:t xml:space="preserve">as the major cause of stress </w:t>
      </w:r>
      <w:r w:rsidR="001F612D">
        <w:rPr>
          <w:rFonts w:ascii="Arial" w:hAnsi="Arial" w:cs="Arial"/>
          <w:sz w:val="24"/>
          <w:szCs w:val="24"/>
        </w:rPr>
        <w:t xml:space="preserve">by the majority of </w:t>
      </w:r>
      <w:r>
        <w:rPr>
          <w:rFonts w:ascii="Arial" w:hAnsi="Arial" w:cs="Arial"/>
          <w:sz w:val="24"/>
          <w:szCs w:val="24"/>
        </w:rPr>
        <w:t xml:space="preserve">our </w:t>
      </w:r>
      <w:r w:rsidR="001F612D">
        <w:rPr>
          <w:rFonts w:ascii="Arial" w:hAnsi="Arial" w:cs="Arial"/>
          <w:sz w:val="24"/>
          <w:szCs w:val="24"/>
        </w:rPr>
        <w:t xml:space="preserve">students </w:t>
      </w:r>
      <w:r w:rsidR="00002336">
        <w:rPr>
          <w:rFonts w:ascii="Arial" w:hAnsi="Arial" w:cs="Arial"/>
          <w:sz w:val="24"/>
          <w:szCs w:val="24"/>
        </w:rPr>
        <w:t>who experienced stressful studies</w:t>
      </w:r>
      <w:r w:rsidR="001F612D">
        <w:rPr>
          <w:rFonts w:ascii="Arial" w:hAnsi="Arial" w:cs="Arial"/>
          <w:sz w:val="24"/>
          <w:szCs w:val="24"/>
        </w:rPr>
        <w:t xml:space="preserve"> (n=3</w:t>
      </w:r>
      <w:r w:rsidR="009C67C7">
        <w:rPr>
          <w:rFonts w:ascii="Arial" w:hAnsi="Arial" w:cs="Arial"/>
          <w:sz w:val="24"/>
          <w:szCs w:val="24"/>
        </w:rPr>
        <w:t>8</w:t>
      </w:r>
      <w:r w:rsidR="001F612D">
        <w:rPr>
          <w:rFonts w:ascii="Arial" w:hAnsi="Arial" w:cs="Arial"/>
          <w:sz w:val="24"/>
          <w:szCs w:val="24"/>
        </w:rPr>
        <w:t>)</w:t>
      </w:r>
      <w:r w:rsidR="009C67C7">
        <w:rPr>
          <w:rFonts w:ascii="Arial" w:hAnsi="Arial" w:cs="Arial"/>
          <w:sz w:val="24"/>
          <w:szCs w:val="24"/>
        </w:rPr>
        <w:t xml:space="preserve">. </w:t>
      </w:r>
      <w:r w:rsidR="00002336">
        <w:rPr>
          <w:rFonts w:ascii="Arial" w:hAnsi="Arial" w:cs="Arial"/>
          <w:sz w:val="24"/>
          <w:szCs w:val="24"/>
        </w:rPr>
        <w:t xml:space="preserve">Academic workload was the dominant </w:t>
      </w:r>
      <w:r w:rsidR="009C67C7">
        <w:rPr>
          <w:rFonts w:ascii="Arial" w:hAnsi="Arial" w:cs="Arial"/>
          <w:sz w:val="24"/>
          <w:szCs w:val="24"/>
        </w:rPr>
        <w:t xml:space="preserve">stressor (compared to other identified stressors) </w:t>
      </w:r>
      <w:r w:rsidR="009F6541">
        <w:rPr>
          <w:rFonts w:ascii="Arial" w:hAnsi="Arial" w:cs="Arial"/>
          <w:sz w:val="24"/>
          <w:szCs w:val="24"/>
        </w:rPr>
        <w:t>within each</w:t>
      </w:r>
      <w:r w:rsidR="001F612D">
        <w:rPr>
          <w:rFonts w:ascii="Arial" w:hAnsi="Arial" w:cs="Arial"/>
          <w:sz w:val="24"/>
          <w:szCs w:val="24"/>
        </w:rPr>
        <w:t xml:space="preserve"> race group</w:t>
      </w:r>
      <w:r w:rsidR="000630B0">
        <w:rPr>
          <w:rFonts w:ascii="Arial" w:hAnsi="Arial" w:cs="Arial"/>
          <w:sz w:val="24"/>
          <w:szCs w:val="24"/>
        </w:rPr>
        <w:t xml:space="preserve"> studied</w:t>
      </w:r>
      <w:r w:rsidR="009C67C7">
        <w:rPr>
          <w:rFonts w:ascii="Arial" w:hAnsi="Arial" w:cs="Arial"/>
          <w:sz w:val="24"/>
          <w:szCs w:val="24"/>
        </w:rPr>
        <w:t xml:space="preserve">, </w:t>
      </w:r>
      <w:r w:rsidR="00002336">
        <w:rPr>
          <w:rFonts w:ascii="Arial" w:hAnsi="Arial" w:cs="Arial"/>
          <w:sz w:val="24"/>
          <w:szCs w:val="24"/>
        </w:rPr>
        <w:t>and especially</w:t>
      </w:r>
      <w:r w:rsidR="009C67C7">
        <w:rPr>
          <w:rFonts w:ascii="Arial" w:hAnsi="Arial" w:cs="Arial"/>
          <w:sz w:val="24"/>
          <w:szCs w:val="24"/>
        </w:rPr>
        <w:t xml:space="preserve"> in f</w:t>
      </w:r>
      <w:r w:rsidR="001F612D">
        <w:rPr>
          <w:rFonts w:ascii="Arial" w:hAnsi="Arial" w:cs="Arial"/>
          <w:sz w:val="24"/>
          <w:szCs w:val="24"/>
        </w:rPr>
        <w:t xml:space="preserve">emales </w:t>
      </w:r>
      <w:r w:rsidR="0092477D">
        <w:rPr>
          <w:rFonts w:ascii="Arial" w:hAnsi="Arial" w:cs="Arial"/>
          <w:sz w:val="24"/>
          <w:szCs w:val="24"/>
        </w:rPr>
        <w:t>with</w:t>
      </w:r>
      <w:r w:rsidR="001F612D">
        <w:rPr>
          <w:rFonts w:ascii="Arial" w:hAnsi="Arial" w:cs="Arial"/>
          <w:sz w:val="24"/>
          <w:szCs w:val="24"/>
        </w:rPr>
        <w:t xml:space="preserve">in </w:t>
      </w:r>
      <w:r w:rsidR="009C67C7">
        <w:rPr>
          <w:rFonts w:ascii="Arial" w:hAnsi="Arial" w:cs="Arial"/>
          <w:sz w:val="24"/>
          <w:szCs w:val="24"/>
        </w:rPr>
        <w:t>each</w:t>
      </w:r>
      <w:r w:rsidR="001F612D">
        <w:rPr>
          <w:rFonts w:ascii="Arial" w:hAnsi="Arial" w:cs="Arial"/>
          <w:sz w:val="24"/>
          <w:szCs w:val="24"/>
        </w:rPr>
        <w:t xml:space="preserve"> race group. Personal problems (such as financial difficulties, inter-personal problems, inability to match family or peer expectations, poor organizational and adaptation skills,</w:t>
      </w:r>
      <w:r w:rsidR="0082540A">
        <w:rPr>
          <w:rFonts w:ascii="Arial" w:hAnsi="Arial" w:cs="Arial"/>
          <w:sz w:val="24"/>
          <w:szCs w:val="24"/>
        </w:rPr>
        <w:t xml:space="preserve"> </w:t>
      </w:r>
      <w:r w:rsidR="00D46338">
        <w:rPr>
          <w:rFonts w:ascii="Arial" w:hAnsi="Arial" w:cs="Arial"/>
          <w:sz w:val="24"/>
          <w:szCs w:val="24"/>
        </w:rPr>
        <w:t>and</w:t>
      </w:r>
      <w:r w:rsidR="001F612D">
        <w:rPr>
          <w:rFonts w:ascii="Arial" w:hAnsi="Arial" w:cs="Arial"/>
          <w:sz w:val="24"/>
          <w:szCs w:val="24"/>
        </w:rPr>
        <w:t xml:space="preserve"> changed curriculum) were identified </w:t>
      </w:r>
      <w:r w:rsidR="00D46338">
        <w:rPr>
          <w:rFonts w:ascii="Arial" w:hAnsi="Arial" w:cs="Arial"/>
          <w:sz w:val="24"/>
          <w:szCs w:val="24"/>
        </w:rPr>
        <w:t>in</w:t>
      </w:r>
      <w:r w:rsidR="001F612D">
        <w:rPr>
          <w:rFonts w:ascii="Arial" w:hAnsi="Arial" w:cs="Arial"/>
          <w:sz w:val="24"/>
          <w:szCs w:val="24"/>
        </w:rPr>
        <w:t xml:space="preserve"> </w:t>
      </w:r>
      <w:r w:rsidR="000055C4">
        <w:rPr>
          <w:rFonts w:ascii="Arial" w:hAnsi="Arial" w:cs="Arial"/>
          <w:sz w:val="24"/>
          <w:szCs w:val="24"/>
        </w:rPr>
        <w:t>31</w:t>
      </w:r>
      <w:r w:rsidR="001F612D">
        <w:rPr>
          <w:rFonts w:ascii="Arial" w:hAnsi="Arial" w:cs="Arial"/>
          <w:sz w:val="24"/>
          <w:szCs w:val="24"/>
        </w:rPr>
        <w:t>%</w:t>
      </w:r>
      <w:r w:rsidR="00D46338">
        <w:rPr>
          <w:rFonts w:ascii="Arial" w:hAnsi="Arial" w:cs="Arial"/>
          <w:sz w:val="24"/>
          <w:szCs w:val="24"/>
        </w:rPr>
        <w:t xml:space="preserve"> (n=18)</w:t>
      </w:r>
      <w:r w:rsidR="009F6541">
        <w:rPr>
          <w:rFonts w:ascii="Arial" w:hAnsi="Arial" w:cs="Arial"/>
          <w:sz w:val="24"/>
          <w:szCs w:val="24"/>
        </w:rPr>
        <w:t xml:space="preserve"> of total responses</w:t>
      </w:r>
      <w:r w:rsidR="001F612D">
        <w:rPr>
          <w:rFonts w:ascii="Arial" w:hAnsi="Arial" w:cs="Arial"/>
          <w:sz w:val="24"/>
          <w:szCs w:val="24"/>
        </w:rPr>
        <w:t>.</w:t>
      </w:r>
      <w:r w:rsidR="0082540A" w:rsidRPr="0082540A">
        <w:rPr>
          <w:rFonts w:ascii="Arial" w:hAnsi="Arial" w:cs="Arial"/>
          <w:sz w:val="24"/>
          <w:szCs w:val="24"/>
        </w:rPr>
        <w:t xml:space="preserve"> </w:t>
      </w:r>
      <w:r w:rsidR="0082540A">
        <w:rPr>
          <w:rFonts w:ascii="Arial" w:hAnsi="Arial" w:cs="Arial"/>
          <w:sz w:val="24"/>
          <w:szCs w:val="24"/>
        </w:rPr>
        <w:t>It ha</w:t>
      </w:r>
      <w:r w:rsidR="009F6541">
        <w:rPr>
          <w:rFonts w:ascii="Arial" w:hAnsi="Arial" w:cs="Arial"/>
          <w:sz w:val="24"/>
          <w:szCs w:val="24"/>
        </w:rPr>
        <w:t>d</w:t>
      </w:r>
      <w:r w:rsidR="0082540A">
        <w:rPr>
          <w:rFonts w:ascii="Arial" w:hAnsi="Arial" w:cs="Arial"/>
          <w:sz w:val="24"/>
          <w:szCs w:val="24"/>
        </w:rPr>
        <w:t xml:space="preserve">  been shown </w:t>
      </w:r>
      <w:r>
        <w:rPr>
          <w:rFonts w:ascii="Arial" w:hAnsi="Arial" w:cs="Arial"/>
          <w:sz w:val="24"/>
          <w:szCs w:val="24"/>
        </w:rPr>
        <w:t>in a study</w:t>
      </w:r>
      <w:r w:rsidR="0082540A">
        <w:rPr>
          <w:rFonts w:ascii="Arial" w:hAnsi="Arial" w:cs="Arial"/>
          <w:sz w:val="24"/>
          <w:szCs w:val="24"/>
        </w:rPr>
        <w:t xml:space="preserve"> </w:t>
      </w:r>
      <w:r w:rsidR="0082540A" w:rsidRPr="00913782">
        <w:rPr>
          <w:rFonts w:ascii="Arial" w:hAnsi="Arial" w:cs="Arial"/>
          <w:sz w:val="24"/>
          <w:szCs w:val="24"/>
        </w:rPr>
        <w:t>in Aberdeen</w:t>
      </w:r>
      <w:r w:rsidR="0082540A">
        <w:rPr>
          <w:rFonts w:ascii="Arial" w:hAnsi="Arial" w:cs="Arial"/>
          <w:sz w:val="24"/>
          <w:szCs w:val="24"/>
        </w:rPr>
        <w:t xml:space="preserve">, Scotland, </w:t>
      </w:r>
      <w:r>
        <w:rPr>
          <w:rFonts w:ascii="Arial" w:hAnsi="Arial" w:cs="Arial"/>
          <w:sz w:val="24"/>
          <w:szCs w:val="24"/>
        </w:rPr>
        <w:t xml:space="preserve">that students </w:t>
      </w:r>
      <w:r w:rsidR="00002336">
        <w:rPr>
          <w:rFonts w:ascii="Arial" w:hAnsi="Arial" w:cs="Arial"/>
          <w:sz w:val="24"/>
          <w:szCs w:val="24"/>
        </w:rPr>
        <w:t xml:space="preserve">with </w:t>
      </w:r>
      <w:r w:rsidR="0082540A">
        <w:rPr>
          <w:rFonts w:ascii="Arial" w:hAnsi="Arial" w:cs="Arial"/>
          <w:sz w:val="24"/>
          <w:szCs w:val="24"/>
        </w:rPr>
        <w:t xml:space="preserve"> </w:t>
      </w:r>
      <w:r w:rsidR="0082540A" w:rsidRPr="00913782">
        <w:rPr>
          <w:rFonts w:ascii="Arial" w:hAnsi="Arial" w:cs="Arial"/>
          <w:sz w:val="24"/>
          <w:szCs w:val="24"/>
        </w:rPr>
        <w:t xml:space="preserve">financial </w:t>
      </w:r>
      <w:r w:rsidR="00002336">
        <w:rPr>
          <w:rFonts w:ascii="Arial" w:hAnsi="Arial" w:cs="Arial"/>
          <w:sz w:val="24"/>
          <w:szCs w:val="24"/>
        </w:rPr>
        <w:t>burdens</w:t>
      </w:r>
      <w:r w:rsidR="0082540A">
        <w:rPr>
          <w:rFonts w:ascii="Arial" w:hAnsi="Arial" w:cs="Arial"/>
          <w:sz w:val="24"/>
          <w:szCs w:val="24"/>
        </w:rPr>
        <w:t xml:space="preserve"> and  accumulated  debt</w:t>
      </w:r>
      <w:r w:rsidR="00002336">
        <w:rPr>
          <w:rFonts w:ascii="Arial" w:hAnsi="Arial" w:cs="Arial"/>
          <w:sz w:val="24"/>
          <w:szCs w:val="24"/>
        </w:rPr>
        <w:t>s</w:t>
      </w:r>
      <w:r w:rsidR="0082540A">
        <w:rPr>
          <w:rFonts w:ascii="Arial" w:hAnsi="Arial" w:cs="Arial"/>
          <w:sz w:val="24"/>
          <w:szCs w:val="24"/>
        </w:rPr>
        <w:t xml:space="preserve"> during their studies, perform</w:t>
      </w:r>
      <w:r w:rsidR="00002336">
        <w:rPr>
          <w:rFonts w:ascii="Arial" w:hAnsi="Arial" w:cs="Arial"/>
          <w:sz w:val="24"/>
          <w:szCs w:val="24"/>
        </w:rPr>
        <w:t>ed</w:t>
      </w:r>
      <w:r w:rsidR="0082540A">
        <w:rPr>
          <w:rFonts w:ascii="Arial" w:hAnsi="Arial" w:cs="Arial"/>
          <w:sz w:val="24"/>
          <w:szCs w:val="24"/>
        </w:rPr>
        <w:t xml:space="preserve"> less well in their studies and examinations than other students</w:t>
      </w:r>
      <w:r w:rsidR="009807BD">
        <w:rPr>
          <w:rFonts w:ascii="Arial" w:hAnsi="Arial" w:cs="Arial"/>
          <w:sz w:val="24"/>
          <w:szCs w:val="24"/>
        </w:rPr>
        <w:t>.</w:t>
      </w:r>
      <w:hyperlink w:anchor="_ENREF_13" w:tooltip="Ross, 2006 #10"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&lt;EndNote&gt;&lt;Cite&gt;&lt;Author&gt;Ross&lt;/Author&gt;&lt;Year&gt;2006&lt;/Year&gt;&lt;RecNum&gt;10&lt;/RecNum&gt;&lt;DisplayText&gt;&lt;style face="superscript"&gt;13&lt;/style&gt;&lt;/DisplayText&gt;&lt;record&gt;&lt;rec-number&gt;10&lt;/rec-number&gt;&lt;foreign-keys&gt;&lt;key app="EN" db-id="tzpd50xpw2dxvyedr5uxap2txfevdwv92dr0"&gt;10&lt;/key&gt;&lt;/foreign-keys&gt;&lt;ref-type name="Journal Article"&gt;17&lt;/ref-type&gt;&lt;contributors&gt;&lt;authors&gt;&lt;author&gt;Ross, S.&lt;/author&gt;&lt;author&gt;Cleland,J.&lt;/author&gt;&lt;author&gt;Macleod,M.J.&lt;/author&gt;&lt;/authors&gt;&lt;/contributors&gt;&lt;titles&gt;&lt;title&gt;Stress, debt and undergraduate medical student performance&lt;/title&gt;&lt;secondary-title&gt;Medical Education&lt;/secondary-title&gt;&lt;/titles&gt;&lt;periodical&gt;&lt;full-title&gt;Medical Education&lt;/full-title&gt;&lt;/periodical&gt;&lt;pages&gt;584-589&lt;/pages&gt;&lt;volume&gt;40&lt;/volume&gt;&lt;dates&gt;&lt;year&gt;2006&lt;/year&gt;&lt;/dates&gt;&lt;urls&gt;&lt;/urls&gt;&lt;/record&gt;&lt;/Cite&gt;&lt;/EndNote&gt;</w:instrText>
        </w:r>
        <w:r w:rsidR="002E38E2">
          <w:rPr>
            <w:rFonts w:ascii="Arial" w:hAnsi="Arial" w:cs="Arial"/>
            <w:sz w:val="24"/>
            <w:szCs w:val="24"/>
          </w:rPr>
          <w:fldChar w:fldCharType="separate"/>
        </w:r>
        <w:r w:rsidR="002E38E2" w:rsidRPr="00AF02EE">
          <w:rPr>
            <w:rFonts w:ascii="Arial" w:hAnsi="Arial" w:cs="Arial"/>
            <w:noProof/>
            <w:sz w:val="24"/>
            <w:szCs w:val="24"/>
            <w:vertAlign w:val="superscript"/>
          </w:rPr>
          <w:t>13</w:t>
        </w:r>
        <w:r w:rsidR="002E38E2">
          <w:rPr>
            <w:rFonts w:ascii="Arial" w:hAnsi="Arial" w:cs="Arial"/>
            <w:sz w:val="24"/>
            <w:szCs w:val="24"/>
          </w:rPr>
          <w:fldChar w:fldCharType="end"/>
        </w:r>
      </w:hyperlink>
      <w:r w:rsidR="0082540A">
        <w:rPr>
          <w:rFonts w:ascii="Arial" w:hAnsi="Arial" w:cs="Arial"/>
          <w:sz w:val="24"/>
          <w:szCs w:val="24"/>
        </w:rPr>
        <w:t xml:space="preserve"> </w:t>
      </w:r>
    </w:p>
    <w:p w:rsidR="001F612D" w:rsidRDefault="001F612D" w:rsidP="009C67C7">
      <w:pPr>
        <w:spacing w:line="360" w:lineRule="auto"/>
        <w:rPr>
          <w:rFonts w:ascii="Arial" w:hAnsi="Arial" w:cs="Arial"/>
          <w:sz w:val="24"/>
          <w:szCs w:val="24"/>
        </w:rPr>
      </w:pPr>
      <w:r>
        <w:rPr>
          <w:rFonts w:ascii="Arial" w:hAnsi="Arial" w:cs="Arial"/>
          <w:sz w:val="24"/>
          <w:szCs w:val="24"/>
        </w:rPr>
        <w:t>Language and communication difficulties were cited by only 2 students</w:t>
      </w:r>
      <w:r w:rsidR="00AA6B48">
        <w:rPr>
          <w:rFonts w:ascii="Arial" w:hAnsi="Arial" w:cs="Arial"/>
          <w:sz w:val="24"/>
          <w:szCs w:val="24"/>
        </w:rPr>
        <w:t xml:space="preserve"> in our study</w:t>
      </w:r>
      <w:r>
        <w:rPr>
          <w:rFonts w:ascii="Arial" w:hAnsi="Arial" w:cs="Arial"/>
          <w:sz w:val="24"/>
          <w:szCs w:val="24"/>
        </w:rPr>
        <w:t>, one of whom was a returning student who had completed the first 4 years of training in Cuba in terms of a government to government agreement.</w:t>
      </w:r>
      <w:r w:rsidR="00D46338">
        <w:rPr>
          <w:rFonts w:ascii="Arial" w:hAnsi="Arial" w:cs="Arial"/>
          <w:sz w:val="24"/>
          <w:szCs w:val="24"/>
        </w:rPr>
        <w:t xml:space="preserve"> </w:t>
      </w:r>
      <w:r w:rsidR="009E0D3F">
        <w:rPr>
          <w:rFonts w:ascii="Arial" w:hAnsi="Arial" w:cs="Arial"/>
          <w:sz w:val="24"/>
          <w:szCs w:val="24"/>
        </w:rPr>
        <w:t>T</w:t>
      </w:r>
      <w:r w:rsidR="00D46338">
        <w:rPr>
          <w:rFonts w:ascii="Arial" w:hAnsi="Arial" w:cs="Arial"/>
          <w:sz w:val="24"/>
          <w:szCs w:val="24"/>
        </w:rPr>
        <w:t xml:space="preserve">he </w:t>
      </w:r>
      <w:r w:rsidR="00483AB8">
        <w:rPr>
          <w:rFonts w:ascii="Arial" w:hAnsi="Arial" w:cs="Arial"/>
          <w:sz w:val="24"/>
          <w:szCs w:val="24"/>
        </w:rPr>
        <w:t xml:space="preserve">official </w:t>
      </w:r>
      <w:r w:rsidR="00D46338">
        <w:rPr>
          <w:rFonts w:ascii="Arial" w:hAnsi="Arial" w:cs="Arial"/>
          <w:sz w:val="24"/>
          <w:szCs w:val="24"/>
        </w:rPr>
        <w:t>medium of instruction</w:t>
      </w:r>
      <w:r w:rsidR="00483AB8">
        <w:rPr>
          <w:rFonts w:ascii="Arial" w:hAnsi="Arial" w:cs="Arial"/>
          <w:sz w:val="24"/>
          <w:szCs w:val="24"/>
        </w:rPr>
        <w:t xml:space="preserve"> is Spanish</w:t>
      </w:r>
      <w:r w:rsidR="009807BD" w:rsidRPr="009807BD">
        <w:rPr>
          <w:rFonts w:ascii="Arial" w:hAnsi="Arial" w:cs="Arial"/>
          <w:sz w:val="24"/>
          <w:szCs w:val="24"/>
        </w:rPr>
        <w:t xml:space="preserve"> </w:t>
      </w:r>
      <w:r w:rsidR="009807BD">
        <w:rPr>
          <w:rFonts w:ascii="Arial" w:hAnsi="Arial" w:cs="Arial"/>
          <w:sz w:val="24"/>
          <w:szCs w:val="24"/>
        </w:rPr>
        <w:t xml:space="preserve">in </w:t>
      </w:r>
      <w:r w:rsidR="009F6541">
        <w:rPr>
          <w:rFonts w:ascii="Arial" w:hAnsi="Arial" w:cs="Arial"/>
          <w:sz w:val="24"/>
          <w:szCs w:val="24"/>
        </w:rPr>
        <w:t>Cuba whereas it is</w:t>
      </w:r>
      <w:r w:rsidR="00483AB8">
        <w:rPr>
          <w:rFonts w:ascii="Arial" w:hAnsi="Arial" w:cs="Arial"/>
          <w:sz w:val="24"/>
          <w:szCs w:val="24"/>
        </w:rPr>
        <w:t xml:space="preserve"> English in</w:t>
      </w:r>
      <w:r w:rsidR="00D46338">
        <w:rPr>
          <w:rFonts w:ascii="Arial" w:hAnsi="Arial" w:cs="Arial"/>
          <w:sz w:val="24"/>
          <w:szCs w:val="24"/>
        </w:rPr>
        <w:t xml:space="preserve"> </w:t>
      </w:r>
      <w:r w:rsidR="00483AB8">
        <w:rPr>
          <w:rFonts w:ascii="Arial" w:hAnsi="Arial" w:cs="Arial"/>
          <w:sz w:val="24"/>
          <w:szCs w:val="24"/>
        </w:rPr>
        <w:t>most</w:t>
      </w:r>
      <w:r w:rsidR="00D46338">
        <w:rPr>
          <w:rFonts w:ascii="Arial" w:hAnsi="Arial" w:cs="Arial"/>
          <w:sz w:val="24"/>
          <w:szCs w:val="24"/>
        </w:rPr>
        <w:t xml:space="preserve"> South African medical schools</w:t>
      </w:r>
      <w:r w:rsidR="00734CA2">
        <w:rPr>
          <w:rFonts w:ascii="Arial" w:hAnsi="Arial" w:cs="Arial"/>
          <w:sz w:val="24"/>
          <w:szCs w:val="24"/>
        </w:rPr>
        <w:t>,</w:t>
      </w:r>
      <w:r w:rsidR="00483AB8">
        <w:rPr>
          <w:rFonts w:ascii="Arial" w:hAnsi="Arial" w:cs="Arial"/>
          <w:sz w:val="24"/>
          <w:szCs w:val="24"/>
        </w:rPr>
        <w:t xml:space="preserve"> including the institution where this study was carried out.</w:t>
      </w:r>
    </w:p>
    <w:p w:rsidR="0026346F" w:rsidRDefault="00213CA2" w:rsidP="0026346F">
      <w:pPr>
        <w:spacing w:line="360" w:lineRule="auto"/>
        <w:rPr>
          <w:rFonts w:ascii="Arial" w:hAnsi="Arial" w:cs="Arial"/>
          <w:sz w:val="24"/>
          <w:szCs w:val="24"/>
        </w:rPr>
      </w:pPr>
      <w:r>
        <w:rPr>
          <w:rFonts w:ascii="Arial" w:hAnsi="Arial" w:cs="Arial"/>
          <w:sz w:val="24"/>
          <w:szCs w:val="24"/>
        </w:rPr>
        <w:lastRenderedPageBreak/>
        <w:t xml:space="preserve">A variety of </w:t>
      </w:r>
      <w:r w:rsidR="00330553">
        <w:rPr>
          <w:rFonts w:ascii="Arial" w:hAnsi="Arial" w:cs="Arial"/>
          <w:sz w:val="24"/>
          <w:szCs w:val="24"/>
        </w:rPr>
        <w:t xml:space="preserve">personal </w:t>
      </w:r>
      <w:r>
        <w:rPr>
          <w:rFonts w:ascii="Arial" w:hAnsi="Arial" w:cs="Arial"/>
          <w:sz w:val="24"/>
          <w:szCs w:val="24"/>
        </w:rPr>
        <w:t xml:space="preserve">coping strategies are </w:t>
      </w:r>
      <w:r w:rsidR="005C7B34">
        <w:rPr>
          <w:rFonts w:ascii="Arial" w:hAnsi="Arial" w:cs="Arial"/>
          <w:sz w:val="24"/>
          <w:szCs w:val="24"/>
        </w:rPr>
        <w:t xml:space="preserve">generally </w:t>
      </w:r>
      <w:r>
        <w:rPr>
          <w:rFonts w:ascii="Arial" w:hAnsi="Arial" w:cs="Arial"/>
          <w:sz w:val="24"/>
          <w:szCs w:val="24"/>
        </w:rPr>
        <w:t>used against stress</w:t>
      </w:r>
      <w:r w:rsidR="00002336">
        <w:rPr>
          <w:rFonts w:ascii="Arial" w:hAnsi="Arial" w:cs="Arial"/>
          <w:sz w:val="24"/>
          <w:szCs w:val="24"/>
        </w:rPr>
        <w:t>. These may differ</w:t>
      </w:r>
      <w:r>
        <w:rPr>
          <w:rFonts w:ascii="Arial" w:hAnsi="Arial" w:cs="Arial"/>
          <w:sz w:val="24"/>
          <w:szCs w:val="24"/>
        </w:rPr>
        <w:t xml:space="preserve"> depend</w:t>
      </w:r>
      <w:r w:rsidR="00002336">
        <w:rPr>
          <w:rFonts w:ascii="Arial" w:hAnsi="Arial" w:cs="Arial"/>
          <w:sz w:val="24"/>
          <w:szCs w:val="24"/>
        </w:rPr>
        <w:t>ing</w:t>
      </w:r>
      <w:r>
        <w:rPr>
          <w:rFonts w:ascii="Arial" w:hAnsi="Arial" w:cs="Arial"/>
          <w:sz w:val="24"/>
          <w:szCs w:val="24"/>
        </w:rPr>
        <w:t xml:space="preserve"> on the </w:t>
      </w:r>
      <w:r w:rsidR="00002336">
        <w:rPr>
          <w:rFonts w:ascii="Arial" w:hAnsi="Arial" w:cs="Arial"/>
          <w:sz w:val="24"/>
          <w:szCs w:val="24"/>
        </w:rPr>
        <w:t xml:space="preserve">academic </w:t>
      </w:r>
      <w:r>
        <w:rPr>
          <w:rFonts w:ascii="Arial" w:hAnsi="Arial" w:cs="Arial"/>
          <w:sz w:val="24"/>
          <w:szCs w:val="24"/>
        </w:rPr>
        <w:t>year of study</w:t>
      </w:r>
      <w:r w:rsidR="004700A4">
        <w:rPr>
          <w:rFonts w:ascii="Arial" w:hAnsi="Arial" w:cs="Arial"/>
          <w:sz w:val="24"/>
          <w:szCs w:val="24"/>
        </w:rPr>
        <w:t>,</w:t>
      </w:r>
      <w:r>
        <w:rPr>
          <w:rFonts w:ascii="Arial" w:hAnsi="Arial" w:cs="Arial"/>
          <w:sz w:val="24"/>
          <w:szCs w:val="24"/>
        </w:rPr>
        <w:t xml:space="preserve"> source of the stress</w:t>
      </w:r>
      <w:r w:rsidR="004700A4">
        <w:rPr>
          <w:rFonts w:ascii="Arial" w:hAnsi="Arial" w:cs="Arial"/>
          <w:sz w:val="24"/>
          <w:szCs w:val="24"/>
        </w:rPr>
        <w:t xml:space="preserve"> and supportive networks</w:t>
      </w:r>
      <w:r>
        <w:rPr>
          <w:rFonts w:ascii="Arial" w:hAnsi="Arial" w:cs="Arial"/>
          <w:sz w:val="24"/>
          <w:szCs w:val="24"/>
        </w:rPr>
        <w:t>. These strategies may i</w:t>
      </w:r>
      <w:r w:rsidR="00002336">
        <w:rPr>
          <w:rFonts w:ascii="Arial" w:hAnsi="Arial" w:cs="Arial"/>
          <w:sz w:val="24"/>
          <w:szCs w:val="24"/>
        </w:rPr>
        <w:t>mpact</w:t>
      </w:r>
      <w:r w:rsidR="004700A4">
        <w:rPr>
          <w:rFonts w:ascii="Arial" w:hAnsi="Arial" w:cs="Arial"/>
          <w:sz w:val="24"/>
          <w:szCs w:val="24"/>
        </w:rPr>
        <w:t xml:space="preserve"> (</w:t>
      </w:r>
      <w:r>
        <w:rPr>
          <w:rFonts w:ascii="Arial" w:hAnsi="Arial" w:cs="Arial"/>
          <w:sz w:val="24"/>
          <w:szCs w:val="24"/>
        </w:rPr>
        <w:t>positively or negatively)</w:t>
      </w:r>
      <w:r w:rsidR="00002336">
        <w:rPr>
          <w:rFonts w:ascii="Arial" w:hAnsi="Arial" w:cs="Arial"/>
          <w:sz w:val="24"/>
          <w:szCs w:val="24"/>
        </w:rPr>
        <w:t xml:space="preserve"> on</w:t>
      </w:r>
      <w:r>
        <w:rPr>
          <w:rFonts w:ascii="Arial" w:hAnsi="Arial" w:cs="Arial"/>
          <w:sz w:val="24"/>
          <w:szCs w:val="24"/>
        </w:rPr>
        <w:t xml:space="preserve">  the individual’s psycho-social development and physical or mental health</w:t>
      </w:r>
      <w:r w:rsidR="00734CA2">
        <w:rPr>
          <w:rFonts w:ascii="Arial" w:hAnsi="Arial" w:cs="Arial"/>
          <w:sz w:val="24"/>
          <w:szCs w:val="24"/>
        </w:rPr>
        <w:t>.</w:t>
      </w:r>
      <w:hyperlink w:anchor="_ENREF_8" w:tooltip="Lisellote, 2005 #3"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&lt;EndNote&gt;&lt;Cite&gt;&lt;Author&gt;Lisellote&lt;/Author&gt;&lt;Year&gt;2005&lt;/Year&gt;&lt;RecNum&gt;3&lt;/RecNum&gt;&lt;DisplayText&gt;&lt;style face="superscript"&gt;8&lt;/style&gt;&lt;/DisplayText&gt;&lt;record&gt;&lt;rec-number&gt;3&lt;/rec-number&gt;&lt;foreign-keys&gt;&lt;key app="EN" db-id="tzpd50xpw2dxvyedr5uxap2txfevdwv92dr0"&gt;3&lt;/key&gt;&lt;/foreign-keys&gt;&lt;ref-type name="Journal Article"&gt;17&lt;/ref-type&gt;&lt;contributors&gt;&lt;authors&gt;&lt;author&gt;Lisellote, N.D.&lt;/author&gt;&lt;author&gt;Matthew, R.T.&lt;/author&gt;&lt;author&gt;Tait, D.S.&lt;/author&gt;&lt;/authors&gt;&lt;/contributors&gt;&lt;titles&gt;&lt;title&gt;Medical Student Distress: Causes, Consequences, and Proposed Solutions.&lt;/title&gt;&lt;secondary-title&gt;Mayo Clin Proc&lt;/secondary-title&gt;&lt;/titles&gt;&lt;pages&gt;1613-1622&lt;/pages&gt;&lt;volume&gt;80&lt;/volume&gt;&lt;number&gt;12&lt;/number&gt;&lt;dates&gt;&lt;year&gt;2005&lt;/year&gt;&lt;/dates&gt;&lt;urls&gt;&lt;/urls&gt;&lt;/record&gt;&lt;/Cite&gt;&lt;/EndNote&gt;</w:instrText>
        </w:r>
        <w:r w:rsidR="002E38E2">
          <w:rPr>
            <w:rFonts w:ascii="Arial" w:hAnsi="Arial" w:cs="Arial"/>
            <w:sz w:val="24"/>
            <w:szCs w:val="24"/>
          </w:rPr>
          <w:fldChar w:fldCharType="separate"/>
        </w:r>
        <w:r w:rsidR="002E38E2" w:rsidRPr="00AF02EE">
          <w:rPr>
            <w:rFonts w:ascii="Arial" w:hAnsi="Arial" w:cs="Arial"/>
            <w:noProof/>
            <w:sz w:val="24"/>
            <w:szCs w:val="24"/>
            <w:vertAlign w:val="superscript"/>
          </w:rPr>
          <w:t>8</w:t>
        </w:r>
        <w:r w:rsidR="002E38E2">
          <w:rPr>
            <w:rFonts w:ascii="Arial" w:hAnsi="Arial" w:cs="Arial"/>
            <w:sz w:val="24"/>
            <w:szCs w:val="24"/>
          </w:rPr>
          <w:fldChar w:fldCharType="end"/>
        </w:r>
      </w:hyperlink>
      <w:r w:rsidR="00734CA2">
        <w:rPr>
          <w:rFonts w:ascii="Arial" w:hAnsi="Arial" w:cs="Arial"/>
          <w:sz w:val="24"/>
          <w:szCs w:val="24"/>
        </w:rPr>
        <w:t xml:space="preserve"> </w:t>
      </w:r>
      <w:r>
        <w:rPr>
          <w:rFonts w:ascii="Arial" w:hAnsi="Arial" w:cs="Arial"/>
          <w:sz w:val="24"/>
          <w:szCs w:val="24"/>
        </w:rPr>
        <w:t xml:space="preserve"> Strategies</w:t>
      </w:r>
      <w:r w:rsidR="00002336">
        <w:rPr>
          <w:rFonts w:ascii="Arial" w:hAnsi="Arial" w:cs="Arial"/>
          <w:sz w:val="24"/>
          <w:szCs w:val="24"/>
        </w:rPr>
        <w:t xml:space="preserve"> typically include personal engagement or disengagement</w:t>
      </w:r>
      <w:r w:rsidR="002E38E2">
        <w:rPr>
          <w:rFonts w:ascii="Arial" w:hAnsi="Arial" w:cs="Arial"/>
          <w:sz w:val="24"/>
          <w:szCs w:val="24"/>
        </w:rPr>
        <w:t>.</w:t>
      </w:r>
      <w:hyperlink w:anchor="_ENREF_8" w:tooltip="Lisellote, 2005 #3"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&lt;EndNote&gt;&lt;Cite&gt;&lt;Author&gt;Lisellote&lt;/Author&gt;&lt;Year&gt;2005&lt;/Year&gt;&lt;RecNum&gt;3&lt;/RecNum&gt;&lt;DisplayText&gt;&lt;style face="superscript"&gt;8&lt;/style&gt;&lt;/DisplayText&gt;&lt;record&gt;&lt;rec-number&gt;3&lt;/rec-number&gt;&lt;foreign-keys&gt;&lt;key app="EN" db-id="tzpd50xpw2dxvyedr5uxap2txfevdwv92dr0"&gt;3&lt;/key&gt;&lt;/foreign-keys&gt;&lt;ref-type name="Journal Article"&gt;17&lt;/ref-type&gt;&lt;contributors&gt;&lt;authors&gt;&lt;author&gt;Lisellote, N.D.&lt;/author&gt;&lt;author&gt;Matthew, R.T.&lt;/author&gt;&lt;author&gt;Tait, D.S.&lt;/author&gt;&lt;/authors&gt;&lt;/contributors&gt;&lt;titles&gt;&lt;title&gt;Medical Student Distress: Causes, Consequences, and Proposed Solutions.&lt;/title&gt;&lt;secondary-title&gt;Mayo Clin Proc&lt;/secondary-title&gt;&lt;/titles&gt;&lt;pages&gt;1613-1622&lt;/pages&gt;&lt;volume&gt;80&lt;/volume&gt;&lt;number&gt;12&lt;/number&gt;&lt;dates&gt;&lt;year&gt;2005&lt;/year&gt;&lt;/dates&gt;&lt;urls&gt;&lt;/urls&gt;&lt;/record&gt;&lt;/Cite&gt;&lt;/EndNote&gt;</w:instrText>
        </w:r>
        <w:r w:rsidR="002E38E2">
          <w:rPr>
            <w:rFonts w:ascii="Arial" w:hAnsi="Arial" w:cs="Arial"/>
            <w:sz w:val="24"/>
            <w:szCs w:val="24"/>
          </w:rPr>
          <w:fldChar w:fldCharType="separate"/>
        </w:r>
        <w:r w:rsidR="002E38E2" w:rsidRPr="002E38E2">
          <w:rPr>
            <w:rFonts w:ascii="Arial" w:hAnsi="Arial" w:cs="Arial"/>
            <w:noProof/>
            <w:sz w:val="24"/>
            <w:szCs w:val="24"/>
            <w:vertAlign w:val="superscript"/>
          </w:rPr>
          <w:t>8</w:t>
        </w:r>
        <w:r w:rsidR="002E38E2">
          <w:rPr>
            <w:rFonts w:ascii="Arial" w:hAnsi="Arial" w:cs="Arial"/>
            <w:sz w:val="24"/>
            <w:szCs w:val="24"/>
          </w:rPr>
          <w:fldChar w:fldCharType="end"/>
        </w:r>
      </w:hyperlink>
      <w:r>
        <w:rPr>
          <w:rFonts w:ascii="Arial" w:hAnsi="Arial" w:cs="Arial"/>
          <w:sz w:val="24"/>
          <w:szCs w:val="24"/>
        </w:rPr>
        <w:t xml:space="preserve"> </w:t>
      </w:r>
      <w:r w:rsidR="002E38E2">
        <w:rPr>
          <w:rFonts w:ascii="Arial" w:hAnsi="Arial" w:cs="Arial"/>
          <w:sz w:val="24"/>
          <w:szCs w:val="24"/>
        </w:rPr>
        <w:t xml:space="preserve"> Those </w:t>
      </w:r>
      <w:r>
        <w:rPr>
          <w:rFonts w:ascii="Arial" w:hAnsi="Arial" w:cs="Arial"/>
          <w:sz w:val="24"/>
          <w:szCs w:val="24"/>
        </w:rPr>
        <w:t xml:space="preserve">that focus on disengagement such as self-criticism, problem avoidance, and social withdrawal may have negative consequences for the individual including poor mental and physical health, whilst those that </w:t>
      </w:r>
      <w:r w:rsidR="005C7B34">
        <w:rPr>
          <w:rFonts w:ascii="Arial" w:hAnsi="Arial" w:cs="Arial"/>
          <w:sz w:val="24"/>
          <w:szCs w:val="24"/>
        </w:rPr>
        <w:t>focus</w:t>
      </w:r>
      <w:r>
        <w:rPr>
          <w:rFonts w:ascii="Arial" w:hAnsi="Arial" w:cs="Arial"/>
          <w:sz w:val="24"/>
          <w:szCs w:val="24"/>
        </w:rPr>
        <w:t xml:space="preserve"> on engagement such as problem-solving, positive thinking, social integration and emotional expressions, enable students to adapt to the perceived situation, th</w:t>
      </w:r>
      <w:r w:rsidR="004700A4">
        <w:rPr>
          <w:rFonts w:ascii="Arial" w:hAnsi="Arial" w:cs="Arial"/>
          <w:sz w:val="24"/>
          <w:szCs w:val="24"/>
        </w:rPr>
        <w:t>ereby</w:t>
      </w:r>
      <w:r>
        <w:rPr>
          <w:rFonts w:ascii="Arial" w:hAnsi="Arial" w:cs="Arial"/>
          <w:sz w:val="24"/>
          <w:szCs w:val="24"/>
        </w:rPr>
        <w:t xml:space="preserve"> reducing anxiety, depression and ill-effects on their health</w:t>
      </w:r>
      <w:r w:rsidR="00734CA2">
        <w:rPr>
          <w:rFonts w:ascii="Arial" w:hAnsi="Arial" w:cs="Arial"/>
          <w:sz w:val="24"/>
          <w:szCs w:val="24"/>
        </w:rPr>
        <w:t>.</w:t>
      </w:r>
      <w:hyperlink w:anchor="_ENREF_8" w:tooltip="Lisellote, 2005 #3"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&lt;EndNote&gt;&lt;Cite&gt;&lt;Author&gt;Lisellote&lt;/Author&gt;&lt;Year&gt;2005&lt;/Year&gt;&lt;RecNum&gt;3&lt;/RecNum&gt;&lt;DisplayText&gt;&lt;style face="superscript"&gt;8&lt;/style&gt;&lt;/DisplayText&gt;&lt;record&gt;&lt;rec-number&gt;3&lt;/rec-number&gt;&lt;foreign-keys&gt;&lt;key app="EN" db-id="tzpd50xpw2dxvyedr5uxap2txfevdwv92dr0"&gt;3&lt;/key&gt;&lt;/foreign-keys&gt;&lt;ref-type name="Journal Article"&gt;17&lt;/ref-type&gt;&lt;contributors&gt;&lt;authors&gt;&lt;author&gt;Lisellote, N.D.&lt;/author&gt;&lt;author&gt;Matthew, R.T.&lt;/author&gt;&lt;author&gt;Tait, D.S.&lt;/author&gt;&lt;/authors&gt;&lt;/contributors&gt;&lt;titles&gt;&lt;title&gt;Medical Student Distress: Causes, Consequences, and Proposed Solutions.&lt;/title&gt;&lt;secondary-title&gt;Mayo Clin Proc&lt;/secondary-title&gt;&lt;/titles&gt;&lt;pages&gt;1613-1622&lt;/pages&gt;&lt;volume&gt;80&lt;/volume&gt;&lt;number&gt;12&lt;/number&gt;&lt;dates&gt;&lt;year&gt;2005&lt;/year&gt;&lt;/dates&gt;&lt;urls&gt;&lt;/urls&gt;&lt;/record&gt;&lt;/Cite&gt;&lt;/EndNote&gt;</w:instrText>
        </w:r>
        <w:r w:rsidR="002E38E2">
          <w:rPr>
            <w:rFonts w:ascii="Arial" w:hAnsi="Arial" w:cs="Arial"/>
            <w:sz w:val="24"/>
            <w:szCs w:val="24"/>
          </w:rPr>
          <w:fldChar w:fldCharType="separate"/>
        </w:r>
        <w:r w:rsidR="002E38E2" w:rsidRPr="00AF02EE">
          <w:rPr>
            <w:rFonts w:ascii="Arial" w:hAnsi="Arial" w:cs="Arial"/>
            <w:noProof/>
            <w:sz w:val="24"/>
            <w:szCs w:val="24"/>
            <w:vertAlign w:val="superscript"/>
          </w:rPr>
          <w:t>8</w:t>
        </w:r>
        <w:r w:rsidR="002E38E2">
          <w:rPr>
            <w:rFonts w:ascii="Arial" w:hAnsi="Arial" w:cs="Arial"/>
            <w:sz w:val="24"/>
            <w:szCs w:val="24"/>
          </w:rPr>
          <w:fldChar w:fldCharType="end"/>
        </w:r>
      </w:hyperlink>
      <w:r w:rsidR="00734CA2">
        <w:rPr>
          <w:rFonts w:ascii="Arial" w:hAnsi="Arial" w:cs="Arial"/>
          <w:sz w:val="24"/>
          <w:szCs w:val="24"/>
        </w:rPr>
        <w:t xml:space="preserve"> </w:t>
      </w:r>
      <w:r>
        <w:rPr>
          <w:rFonts w:ascii="Arial" w:hAnsi="Arial" w:cs="Arial"/>
          <w:sz w:val="24"/>
          <w:szCs w:val="24"/>
        </w:rPr>
        <w:t xml:space="preserve"> </w:t>
      </w:r>
      <w:r w:rsidR="002E38E2">
        <w:rPr>
          <w:rFonts w:ascii="Arial" w:hAnsi="Arial" w:cs="Arial"/>
          <w:sz w:val="24"/>
          <w:szCs w:val="24"/>
        </w:rPr>
        <w:t>The</w:t>
      </w:r>
      <w:r>
        <w:rPr>
          <w:rFonts w:ascii="Arial" w:hAnsi="Arial" w:cs="Arial"/>
          <w:sz w:val="24"/>
          <w:szCs w:val="24"/>
        </w:rPr>
        <w:t xml:space="preserve"> study conducted</w:t>
      </w:r>
      <w:r w:rsidR="002E38E2">
        <w:rPr>
          <w:rFonts w:ascii="Arial" w:hAnsi="Arial" w:cs="Arial"/>
          <w:sz w:val="24"/>
          <w:szCs w:val="24"/>
        </w:rPr>
        <w:t xml:space="preserve"> in Pakistan by</w:t>
      </w:r>
      <w:r>
        <w:rPr>
          <w:rFonts w:ascii="Arial" w:hAnsi="Arial" w:cs="Arial"/>
          <w:sz w:val="24"/>
          <w:szCs w:val="24"/>
        </w:rPr>
        <w:t xml:space="preserve"> </w:t>
      </w:r>
      <w:proofErr w:type="spellStart"/>
      <w:r>
        <w:rPr>
          <w:rFonts w:ascii="Arial" w:hAnsi="Arial" w:cs="Arial"/>
          <w:sz w:val="24"/>
          <w:szCs w:val="24"/>
        </w:rPr>
        <w:t>Shaik</w:t>
      </w:r>
      <w:proofErr w:type="spellEnd"/>
      <w:r>
        <w:rPr>
          <w:rFonts w:ascii="Arial" w:hAnsi="Arial" w:cs="Arial"/>
          <w:sz w:val="24"/>
          <w:szCs w:val="24"/>
        </w:rPr>
        <w:t xml:space="preserve"> </w:t>
      </w:r>
      <w:r w:rsidRPr="00AA6B48">
        <w:rPr>
          <w:rFonts w:ascii="Arial" w:hAnsi="Arial" w:cs="Arial"/>
          <w:i/>
          <w:sz w:val="24"/>
          <w:szCs w:val="24"/>
        </w:rPr>
        <w:t>et al.</w:t>
      </w:r>
      <w:r>
        <w:rPr>
          <w:rFonts w:ascii="Arial" w:hAnsi="Arial" w:cs="Arial"/>
          <w:sz w:val="24"/>
          <w:szCs w:val="24"/>
        </w:rPr>
        <w:t xml:space="preserve"> (2004), </w:t>
      </w:r>
      <w:r w:rsidR="002E38E2">
        <w:rPr>
          <w:rFonts w:ascii="Arial" w:hAnsi="Arial" w:cs="Arial"/>
          <w:sz w:val="24"/>
          <w:szCs w:val="24"/>
        </w:rPr>
        <w:t xml:space="preserve">showed </w:t>
      </w:r>
      <w:proofErr w:type="gramStart"/>
      <w:r w:rsidR="002E38E2">
        <w:rPr>
          <w:rFonts w:ascii="Arial" w:hAnsi="Arial" w:cs="Arial"/>
          <w:sz w:val="24"/>
          <w:szCs w:val="24"/>
        </w:rPr>
        <w:t>that  participants</w:t>
      </w:r>
      <w:proofErr w:type="gramEnd"/>
      <w:r w:rsidR="002E38E2">
        <w:rPr>
          <w:rFonts w:ascii="Arial" w:hAnsi="Arial" w:cs="Arial"/>
          <w:sz w:val="24"/>
          <w:szCs w:val="24"/>
        </w:rPr>
        <w:t xml:space="preserve"> used </w:t>
      </w:r>
      <w:r>
        <w:rPr>
          <w:rFonts w:ascii="Arial" w:hAnsi="Arial" w:cs="Arial"/>
          <w:sz w:val="24"/>
          <w:szCs w:val="24"/>
        </w:rPr>
        <w:t>sports, music, hanging out with friends, sleeping or isolating themselves  as coping activities</w:t>
      </w:r>
      <w:r w:rsidR="002E38E2">
        <w:rPr>
          <w:rFonts w:ascii="Arial" w:hAnsi="Arial" w:cs="Arial"/>
          <w:sz w:val="24"/>
          <w:szCs w:val="24"/>
        </w:rPr>
        <w:t xml:space="preserve">. </w:t>
      </w:r>
      <w:proofErr w:type="spellStart"/>
      <w:r>
        <w:rPr>
          <w:rFonts w:ascii="Arial" w:hAnsi="Arial" w:cs="Arial"/>
          <w:sz w:val="24"/>
          <w:szCs w:val="24"/>
        </w:rPr>
        <w:t>Gutgesell</w:t>
      </w:r>
      <w:proofErr w:type="spellEnd"/>
      <w:r>
        <w:rPr>
          <w:rFonts w:ascii="Arial" w:hAnsi="Arial" w:cs="Arial"/>
          <w:sz w:val="24"/>
          <w:szCs w:val="24"/>
        </w:rPr>
        <w:t xml:space="preserve"> and co-workers (1999) found in their study on 679 first year medical students at the University Of Virginia School Of Medicine in the </w:t>
      </w:r>
      <w:r w:rsidRPr="00330553">
        <w:rPr>
          <w:rFonts w:ascii="Arial" w:hAnsi="Arial" w:cs="Arial"/>
          <w:sz w:val="24"/>
          <w:szCs w:val="24"/>
        </w:rPr>
        <w:t>USA</w:t>
      </w:r>
      <w:r>
        <w:rPr>
          <w:rFonts w:ascii="Arial" w:hAnsi="Arial" w:cs="Arial"/>
          <w:sz w:val="24"/>
          <w:szCs w:val="24"/>
        </w:rPr>
        <w:t xml:space="preserve">, that two-thirds of the students exercised at least two hours per week, and less than five </w:t>
      </w:r>
      <w:proofErr w:type="spellStart"/>
      <w:r>
        <w:rPr>
          <w:rFonts w:ascii="Arial" w:hAnsi="Arial" w:cs="Arial"/>
          <w:sz w:val="24"/>
          <w:szCs w:val="24"/>
        </w:rPr>
        <w:t>percent</w:t>
      </w:r>
      <w:proofErr w:type="spellEnd"/>
      <w:r>
        <w:rPr>
          <w:rFonts w:ascii="Arial" w:hAnsi="Arial" w:cs="Arial"/>
          <w:sz w:val="24"/>
          <w:szCs w:val="24"/>
        </w:rPr>
        <w:t xml:space="preserve"> did not exercise at all. </w:t>
      </w:r>
      <w:r w:rsidR="002E38E2">
        <w:rPr>
          <w:rFonts w:ascii="Arial" w:hAnsi="Arial" w:cs="Arial"/>
          <w:sz w:val="24"/>
          <w:szCs w:val="24"/>
        </w:rPr>
        <w:t>Identical</w:t>
      </w:r>
      <w:r w:rsidR="0026346F">
        <w:rPr>
          <w:rFonts w:ascii="Arial" w:hAnsi="Arial" w:cs="Arial"/>
          <w:sz w:val="24"/>
          <w:szCs w:val="24"/>
        </w:rPr>
        <w:t xml:space="preserve"> findings were </w:t>
      </w:r>
      <w:r w:rsidR="002E38E2">
        <w:rPr>
          <w:rFonts w:ascii="Arial" w:hAnsi="Arial" w:cs="Arial"/>
          <w:sz w:val="24"/>
          <w:szCs w:val="24"/>
        </w:rPr>
        <w:t>made</w:t>
      </w:r>
      <w:r w:rsidR="0026346F">
        <w:rPr>
          <w:rFonts w:ascii="Arial" w:hAnsi="Arial" w:cs="Arial"/>
          <w:sz w:val="24"/>
          <w:szCs w:val="24"/>
        </w:rPr>
        <w:t xml:space="preserve"> in another study</w:t>
      </w:r>
      <w:r w:rsidR="002E38E2">
        <w:rPr>
          <w:rFonts w:ascii="Arial" w:hAnsi="Arial" w:cs="Arial"/>
          <w:sz w:val="24"/>
          <w:szCs w:val="24"/>
        </w:rPr>
        <w:t xml:space="preserve">. </w:t>
      </w:r>
      <w:hyperlink w:anchor="_ENREF_19" w:tooltip="Piko, 1996 #13"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&lt;EndNote&gt;&lt;Cite&gt;&lt;Author&gt;Piko&lt;/Author&gt;&lt;Year&gt;1996&lt;/Year&gt;&lt;RecNum&gt;13&lt;/RecNum&gt;&lt;DisplayText&gt;&lt;style face="superscript"&gt;19&lt;/style&gt;&lt;/DisplayText&gt;&lt;record&gt;&lt;rec-number&gt;13&lt;/rec-number&gt;&lt;foreign-keys&gt;&lt;key app="EN" db-id="tzpd50xpw2dxvyedr5uxap2txfevdwv92dr0"&gt;13&lt;/key&gt;&lt;/foreign-keys&gt;&lt;ref-type name="Journal Article"&gt;17&lt;/ref-type&gt;&lt;contributors&gt;&lt;authors&gt;&lt;author&gt;Piko,B.&lt;/author&gt;&lt;author&gt;Barabus,K.&lt;/author&gt;&lt;author&gt;Markos,J.&lt;/author&gt;&lt;/authors&gt;&lt;/contributors&gt;&lt;titles&gt;&lt;title&gt;Health risk behaviour of a medical student population: report on a pilot study &lt;/title&gt;&lt;secondary-title&gt;J R Soc Health&lt;/secondary-title&gt;&lt;/titles&gt;&lt;pages&gt;97-100&lt;/pages&gt;&lt;volume&gt;116&lt;/volume&gt;&lt;dates&gt;&lt;year&gt;1996&lt;/year&gt;&lt;/dates&gt;&lt;urls&gt;&lt;/urls&gt;&lt;/record&gt;&lt;/Cite&gt;&lt;/EndNote&gt;</w:instrText>
        </w:r>
        <w:r w:rsidR="002E38E2">
          <w:rPr>
            <w:rFonts w:ascii="Arial" w:hAnsi="Arial" w:cs="Arial"/>
            <w:sz w:val="24"/>
            <w:szCs w:val="24"/>
          </w:rPr>
          <w:fldChar w:fldCharType="separate"/>
        </w:r>
        <w:r w:rsidR="002E38E2" w:rsidRPr="002E38E2">
          <w:rPr>
            <w:rFonts w:ascii="Arial" w:hAnsi="Arial" w:cs="Arial"/>
            <w:noProof/>
            <w:sz w:val="24"/>
            <w:szCs w:val="24"/>
            <w:vertAlign w:val="superscript"/>
          </w:rPr>
          <w:t>19</w:t>
        </w:r>
        <w:r w:rsidR="002E38E2">
          <w:rPr>
            <w:rFonts w:ascii="Arial" w:hAnsi="Arial" w:cs="Arial"/>
            <w:sz w:val="24"/>
            <w:szCs w:val="24"/>
          </w:rPr>
          <w:fldChar w:fldCharType="end"/>
        </w:r>
      </w:hyperlink>
      <w:r w:rsidR="002E38E2">
        <w:rPr>
          <w:rFonts w:ascii="Arial" w:hAnsi="Arial" w:cs="Arial"/>
          <w:sz w:val="24"/>
          <w:szCs w:val="24"/>
        </w:rPr>
        <w:t xml:space="preserve"> This study </w:t>
      </w:r>
      <w:r w:rsidR="00215FBA">
        <w:rPr>
          <w:rFonts w:ascii="Arial" w:hAnsi="Arial" w:cs="Arial"/>
          <w:sz w:val="24"/>
          <w:szCs w:val="24"/>
        </w:rPr>
        <w:t>however also</w:t>
      </w:r>
      <w:r w:rsidR="002E38E2">
        <w:rPr>
          <w:rFonts w:ascii="Arial" w:hAnsi="Arial" w:cs="Arial"/>
          <w:sz w:val="24"/>
          <w:szCs w:val="24"/>
        </w:rPr>
        <w:t xml:space="preserve"> observed</w:t>
      </w:r>
      <w:r w:rsidR="0026346F">
        <w:rPr>
          <w:rFonts w:ascii="Arial" w:hAnsi="Arial" w:cs="Arial"/>
          <w:sz w:val="24"/>
          <w:szCs w:val="24"/>
        </w:rPr>
        <w:t xml:space="preserve"> that physically active students reported more harmful social habits (such as excessive coffee consumption, smoking, regular alcohol use and illicit drug use) than those who </w:t>
      </w:r>
      <w:r w:rsidR="00215FBA">
        <w:rPr>
          <w:rFonts w:ascii="Arial" w:hAnsi="Arial" w:cs="Arial"/>
          <w:sz w:val="24"/>
          <w:szCs w:val="24"/>
        </w:rPr>
        <w:t>were</w:t>
      </w:r>
      <w:r w:rsidR="0026346F">
        <w:rPr>
          <w:rFonts w:ascii="Arial" w:hAnsi="Arial" w:cs="Arial"/>
          <w:sz w:val="24"/>
          <w:szCs w:val="24"/>
        </w:rPr>
        <w:t xml:space="preserve"> less active</w:t>
      </w:r>
      <w:r w:rsidR="00734CA2">
        <w:rPr>
          <w:rFonts w:ascii="Arial" w:hAnsi="Arial" w:cs="Arial"/>
          <w:sz w:val="24"/>
          <w:szCs w:val="24"/>
        </w:rPr>
        <w:t>.</w:t>
      </w:r>
      <w:hyperlink w:anchor="_ENREF_19" w:tooltip="Piko, 1996 #13"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&lt;EndNote&gt;&lt;Cite&gt;&lt;Author&gt;Piko&lt;/Author&gt;&lt;Year&gt;1996&lt;/Year&gt;&lt;RecNum&gt;13&lt;/RecNum&gt;&lt;DisplayText&gt;&lt;style face="superscript"&gt;19&lt;/style&gt;&lt;/DisplayText&gt;&lt;record&gt;&lt;rec-number&gt;13&lt;/rec-number&gt;&lt;foreign-keys&gt;&lt;key app="EN" db-id="tzpd50xpw2dxvyedr5uxap2txfevdwv92dr0"&gt;13&lt;/key&gt;&lt;/foreign-keys&gt;&lt;ref-type name="Journal Article"&gt;17&lt;/ref-type&gt;&lt;contributors&gt;&lt;authors&gt;&lt;author&gt;Piko,B.&lt;/author&gt;&lt;author&gt;Barabus,K.&lt;/author&gt;&lt;author&gt;Markos,J.&lt;/author&gt;&lt;/authors&gt;&lt;/contributors&gt;&lt;titles&gt;&lt;title&gt;Health risk behaviour of a medical student population: report on a pilot study &lt;/title&gt;&lt;secondary-title&gt;J R Soc Health&lt;/secondary-title&gt;&lt;/titles&gt;&lt;pages&gt;97-100&lt;/pages&gt;&lt;volume&gt;116&lt;/volume&gt;&lt;dates&gt;&lt;year&gt;1996&lt;/year&gt;&lt;/dates&gt;&lt;urls&gt;&lt;/urls&gt;&lt;/record&gt;&lt;/Cite&gt;&lt;/EndNote&gt;</w:instrText>
        </w:r>
        <w:r w:rsidR="002E38E2">
          <w:rPr>
            <w:rFonts w:ascii="Arial" w:hAnsi="Arial" w:cs="Arial"/>
            <w:sz w:val="24"/>
            <w:szCs w:val="24"/>
          </w:rPr>
          <w:fldChar w:fldCharType="separate"/>
        </w:r>
        <w:r w:rsidR="002E38E2" w:rsidRPr="00EE570C">
          <w:rPr>
            <w:rFonts w:ascii="Arial" w:hAnsi="Arial" w:cs="Arial"/>
            <w:noProof/>
            <w:sz w:val="24"/>
            <w:szCs w:val="24"/>
            <w:vertAlign w:val="superscript"/>
          </w:rPr>
          <w:t>19</w:t>
        </w:r>
        <w:r w:rsidR="002E38E2">
          <w:rPr>
            <w:rFonts w:ascii="Arial" w:hAnsi="Arial" w:cs="Arial"/>
            <w:sz w:val="24"/>
            <w:szCs w:val="24"/>
          </w:rPr>
          <w:fldChar w:fldCharType="end"/>
        </w:r>
      </w:hyperlink>
      <w:r w:rsidR="00734CA2">
        <w:rPr>
          <w:rFonts w:ascii="Arial" w:hAnsi="Arial" w:cs="Arial"/>
          <w:sz w:val="24"/>
          <w:szCs w:val="24"/>
        </w:rPr>
        <w:t xml:space="preserve"> </w:t>
      </w:r>
      <w:r w:rsidR="0026346F">
        <w:rPr>
          <w:rFonts w:ascii="Arial" w:hAnsi="Arial" w:cs="Arial"/>
          <w:sz w:val="24"/>
          <w:szCs w:val="24"/>
        </w:rPr>
        <w:t xml:space="preserve"> In a review of clinical studies on stress management programs in medical training from 1996-1999, Shapiro and co-workers found medical trainees who participated in stress-management programs demonstrated greater use of positive coping skills, a decrease in depression and anxiety, improved knowledge of the effects of stress, enhanced knowledge of alternative therapies for future referral, the ability to resolve role conflicts, improved immunological functioning and increased spirituality and empathy</w:t>
      </w:r>
      <w:r w:rsidR="00734CA2">
        <w:rPr>
          <w:rFonts w:ascii="Arial" w:hAnsi="Arial" w:cs="Arial"/>
          <w:sz w:val="24"/>
          <w:szCs w:val="24"/>
        </w:rPr>
        <w:t>.</w:t>
      </w:r>
      <w:hyperlink w:anchor="_ENREF_20" w:tooltip="Shapiro, 2000 #23" w:history="1">
        <w:r w:rsidR="002E38E2">
          <w:rPr>
            <w:rFonts w:ascii="Arial" w:hAnsi="Arial" w:cs="Arial"/>
            <w:sz w:val="24"/>
            <w:szCs w:val="24"/>
          </w:rPr>
          <w:fldChar w:fldCharType="begin"/>
        </w:r>
        <w:r w:rsidR="002E38E2">
          <w:rPr>
            <w:rFonts w:ascii="Arial" w:hAnsi="Arial" w:cs="Arial"/>
            <w:sz w:val="24"/>
            <w:szCs w:val="24"/>
          </w:rPr>
          <w:instrText xml:space="preserve"> ADDIN EN.CITE &lt;EndNote&gt;&lt;Cite&gt;&lt;Author&gt;Shapiro&lt;/Author&gt;&lt;Year&gt;2000&lt;/Year&gt;&lt;RecNum&gt;23&lt;/RecNum&gt;&lt;DisplayText&gt;&lt;style face="superscript"&gt;20&lt;/style&gt;&lt;/DisplayText&gt;&lt;record&gt;&lt;rec-number&gt;23&lt;/rec-number&gt;&lt;foreign-keys&gt;&lt;key app="EN" db-id="tzpd50xpw2dxvyedr5uxap2txfevdwv92dr0"&gt;23&lt;/key&gt;&lt;/foreign-keys&gt;&lt;ref-type name="Journal Article"&gt;17&lt;/ref-type&gt;&lt;contributors&gt;&lt;authors&gt;&lt;author&gt;Shapiro,S.L.&lt;/author&gt;&lt;author&gt;Shapiro,D.E.&lt;/author&gt;&lt;author&gt;Schwartz,G.&lt;/author&gt;&lt;/authors&gt;&lt;/contributors&gt;&lt;titles&gt;&lt;title&gt;Stress management in medical education : A review of the literature&lt;/title&gt;&lt;secondary-title&gt;Academic Medicine&lt;/secondary-title&gt;&lt;/titles&gt;&lt;periodical&gt;&lt;full-title&gt;Academic Medicine&lt;/full-title&gt;&lt;/periodical&gt;&lt;pages&gt;748 - 759&lt;/pages&gt;&lt;volume&gt;75&lt;/volume&gt;&lt;number&gt;7&lt;/number&gt;&lt;dates&gt;&lt;year&gt;2000&lt;/year&gt;&lt;/dates&gt;&lt;urls&gt;&lt;/urls&gt;&lt;/record&gt;&lt;/Cite&gt;&lt;/EndNote&gt;</w:instrText>
        </w:r>
        <w:r w:rsidR="002E38E2">
          <w:rPr>
            <w:rFonts w:ascii="Arial" w:hAnsi="Arial" w:cs="Arial"/>
            <w:sz w:val="24"/>
            <w:szCs w:val="24"/>
          </w:rPr>
          <w:fldChar w:fldCharType="separate"/>
        </w:r>
        <w:r w:rsidR="002E38E2" w:rsidRPr="00EE570C">
          <w:rPr>
            <w:rFonts w:ascii="Arial" w:hAnsi="Arial" w:cs="Arial"/>
            <w:noProof/>
            <w:sz w:val="24"/>
            <w:szCs w:val="24"/>
            <w:vertAlign w:val="superscript"/>
          </w:rPr>
          <w:t>20</w:t>
        </w:r>
        <w:r w:rsidR="002E38E2">
          <w:rPr>
            <w:rFonts w:ascii="Arial" w:hAnsi="Arial" w:cs="Arial"/>
            <w:sz w:val="24"/>
            <w:szCs w:val="24"/>
          </w:rPr>
          <w:fldChar w:fldCharType="end"/>
        </w:r>
      </w:hyperlink>
      <w:r w:rsidR="0026346F">
        <w:rPr>
          <w:rFonts w:ascii="Arial" w:hAnsi="Arial" w:cs="Arial"/>
          <w:sz w:val="24"/>
          <w:szCs w:val="24"/>
        </w:rPr>
        <w:t xml:space="preserve">  </w:t>
      </w:r>
    </w:p>
    <w:p w:rsidR="00C8290D" w:rsidRDefault="0030025F" w:rsidP="00213CA2">
      <w:pPr>
        <w:spacing w:line="360" w:lineRule="auto"/>
        <w:rPr>
          <w:rFonts w:ascii="Arial" w:hAnsi="Arial" w:cs="Arial"/>
          <w:sz w:val="24"/>
          <w:szCs w:val="24"/>
        </w:rPr>
      </w:pPr>
      <w:r>
        <w:rPr>
          <w:rFonts w:ascii="Arial" w:hAnsi="Arial" w:cs="Arial"/>
          <w:sz w:val="24"/>
          <w:szCs w:val="24"/>
        </w:rPr>
        <w:t>Students in our study had used similar coping strategies to those reported in other studies</w:t>
      </w:r>
      <w:r w:rsidR="00734CA2">
        <w:rPr>
          <w:rFonts w:ascii="Arial" w:hAnsi="Arial" w:cs="Arial"/>
          <w:sz w:val="24"/>
          <w:szCs w:val="24"/>
        </w:rPr>
        <w:t>.</w:t>
      </w:r>
      <w:r w:rsidR="00AE19C5">
        <w:rPr>
          <w:rFonts w:ascii="Arial" w:hAnsi="Arial" w:cs="Arial"/>
          <w:sz w:val="24"/>
          <w:szCs w:val="24"/>
        </w:rPr>
        <w:fldChar w:fldCharType="begin">
          <w:fldData xml:space="preserve">PEVuZE5vdGU+PENpdGU+PEF1dGhvcj5MaXNlbGxvdGU8L0F1dGhvcj48WWVhcj4yMDA1PC9ZZWFy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</w:fldData>
        </w:fldChar>
      </w:r>
      <w:r w:rsidR="00AF02EE">
        <w:rPr>
          <w:rFonts w:ascii="Arial" w:hAnsi="Arial" w:cs="Arial"/>
          <w:sz w:val="24"/>
          <w:szCs w:val="24"/>
        </w:rPr>
        <w:instrText xml:space="preserve"> ADDIN EN.CITE </w:instrText>
      </w:r>
      <w:r w:rsidR="00AF02EE">
        <w:rPr>
          <w:rFonts w:ascii="Arial" w:hAnsi="Arial" w:cs="Arial"/>
          <w:sz w:val="24"/>
          <w:szCs w:val="24"/>
        </w:rPr>
        <w:fldChar w:fldCharType="begin">
          <w:fldData xml:space="preserve">PEVuZE5vdGU+PENpdGU+PEF1dGhvcj5MaXNlbGxvdGU8L0F1dGhvcj48WWVhcj4yMDA1PC9ZZWFy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</w:fldData>
        </w:fldChar>
      </w:r>
      <w:r w:rsidR="00AF02EE">
        <w:rPr>
          <w:rFonts w:ascii="Arial" w:hAnsi="Arial" w:cs="Arial"/>
          <w:sz w:val="24"/>
          <w:szCs w:val="24"/>
        </w:rPr>
        <w:instrText xml:space="preserve"> ADDIN EN.CITE.DATA </w:instrText>
      </w:r>
      <w:r w:rsidR="00AF02EE">
        <w:rPr>
          <w:rFonts w:ascii="Arial" w:hAnsi="Arial" w:cs="Arial"/>
          <w:sz w:val="24"/>
          <w:szCs w:val="24"/>
        </w:rPr>
      </w:r>
      <w:r w:rsidR="00AF02EE">
        <w:rPr>
          <w:rFonts w:ascii="Arial" w:hAnsi="Arial" w:cs="Arial"/>
          <w:sz w:val="24"/>
          <w:szCs w:val="24"/>
        </w:rPr>
        <w:fldChar w:fldCharType="end"/>
      </w:r>
      <w:r w:rsidR="00AE19C5">
        <w:rPr>
          <w:rFonts w:ascii="Arial" w:hAnsi="Arial" w:cs="Arial"/>
          <w:sz w:val="24"/>
          <w:szCs w:val="24"/>
        </w:rPr>
      </w:r>
      <w:r w:rsidR="00AE19C5">
        <w:rPr>
          <w:rFonts w:ascii="Arial" w:hAnsi="Arial" w:cs="Arial"/>
          <w:sz w:val="24"/>
          <w:szCs w:val="24"/>
        </w:rPr>
        <w:fldChar w:fldCharType="separate"/>
      </w:r>
      <w:hyperlink w:anchor="_ENREF_7" w:tooltip="Shaik, 2004 #7" w:history="1">
        <w:r w:rsidR="002E38E2" w:rsidRPr="00AF02EE">
          <w:rPr>
            <w:rFonts w:ascii="Arial" w:hAnsi="Arial" w:cs="Arial"/>
            <w:noProof/>
            <w:sz w:val="24"/>
            <w:szCs w:val="24"/>
            <w:vertAlign w:val="superscript"/>
          </w:rPr>
          <w:t>7</w:t>
        </w:r>
      </w:hyperlink>
      <w:r w:rsidR="00AF02EE" w:rsidRPr="00AF02EE">
        <w:rPr>
          <w:rFonts w:ascii="Arial" w:hAnsi="Arial" w:cs="Arial"/>
          <w:noProof/>
          <w:sz w:val="24"/>
          <w:szCs w:val="24"/>
          <w:vertAlign w:val="superscript"/>
        </w:rPr>
        <w:t>,</w:t>
      </w:r>
      <w:hyperlink w:anchor="_ENREF_8" w:tooltip="Lisellote, 2005 #3" w:history="1">
        <w:r w:rsidR="002E38E2" w:rsidRPr="00AF02EE">
          <w:rPr>
            <w:rFonts w:ascii="Arial" w:hAnsi="Arial" w:cs="Arial"/>
            <w:noProof/>
            <w:sz w:val="24"/>
            <w:szCs w:val="24"/>
            <w:vertAlign w:val="superscript"/>
          </w:rPr>
          <w:t>8</w:t>
        </w:r>
      </w:hyperlink>
      <w:proofErr w:type="gramStart"/>
      <w:r w:rsidR="00AF02EE" w:rsidRPr="00AF02EE">
        <w:rPr>
          <w:rFonts w:ascii="Arial" w:hAnsi="Arial" w:cs="Arial"/>
          <w:noProof/>
          <w:sz w:val="24"/>
          <w:szCs w:val="24"/>
          <w:vertAlign w:val="superscript"/>
        </w:rPr>
        <w:t>,</w:t>
      </w:r>
      <w:hyperlink w:anchor="_ENREF_19" w:tooltip="Piko, 1996 #13" w:history="1">
        <w:r w:rsidR="002E38E2" w:rsidRPr="00AF02EE">
          <w:rPr>
            <w:rFonts w:ascii="Arial" w:hAnsi="Arial" w:cs="Arial"/>
            <w:noProof/>
            <w:sz w:val="24"/>
            <w:szCs w:val="24"/>
            <w:vertAlign w:val="superscript"/>
          </w:rPr>
          <w:t>19</w:t>
        </w:r>
      </w:hyperlink>
      <w:r w:rsidR="00AF02EE" w:rsidRPr="00AF02EE">
        <w:rPr>
          <w:rFonts w:ascii="Arial" w:hAnsi="Arial" w:cs="Arial"/>
          <w:noProof/>
          <w:sz w:val="24"/>
          <w:szCs w:val="24"/>
          <w:vertAlign w:val="superscript"/>
        </w:rPr>
        <w:t>,</w:t>
      </w:r>
      <w:proofErr w:type="gramEnd"/>
      <w:hyperlink w:anchor="_ENREF_21" w:tooltip="Gutgesell, 1999 #12" w:history="1">
        <w:r w:rsidR="002E38E2" w:rsidRPr="00AF02EE">
          <w:rPr>
            <w:rFonts w:ascii="Arial" w:hAnsi="Arial" w:cs="Arial"/>
            <w:noProof/>
            <w:sz w:val="24"/>
            <w:szCs w:val="24"/>
            <w:vertAlign w:val="superscript"/>
          </w:rPr>
          <w:t>21</w:t>
        </w:r>
      </w:hyperlink>
      <w:r w:rsidR="00AE19C5">
        <w:rPr>
          <w:rFonts w:ascii="Arial" w:hAnsi="Arial" w:cs="Arial"/>
          <w:sz w:val="24"/>
          <w:szCs w:val="24"/>
        </w:rPr>
        <w:fldChar w:fldCharType="end"/>
      </w:r>
      <w:r w:rsidR="00734CA2">
        <w:rPr>
          <w:rFonts w:ascii="Arial" w:hAnsi="Arial" w:cs="Arial"/>
          <w:sz w:val="24"/>
          <w:szCs w:val="24"/>
        </w:rPr>
        <w:t xml:space="preserve"> </w:t>
      </w:r>
      <w:r>
        <w:rPr>
          <w:rFonts w:ascii="Arial" w:hAnsi="Arial" w:cs="Arial"/>
          <w:sz w:val="24"/>
          <w:szCs w:val="24"/>
        </w:rPr>
        <w:t xml:space="preserve">These included lifestyle changes, and / or constructive engagement with support structures within and outside the family systems. Female students </w:t>
      </w:r>
      <w:r w:rsidR="00215FBA">
        <w:rPr>
          <w:rFonts w:ascii="Arial" w:hAnsi="Arial" w:cs="Arial"/>
          <w:sz w:val="24"/>
          <w:szCs w:val="24"/>
        </w:rPr>
        <w:t>in our</w:t>
      </w:r>
      <w:r w:rsidR="005F6BBE">
        <w:rPr>
          <w:rFonts w:ascii="Arial" w:hAnsi="Arial" w:cs="Arial"/>
          <w:sz w:val="24"/>
          <w:szCs w:val="24"/>
        </w:rPr>
        <w:t xml:space="preserve"> </w:t>
      </w:r>
      <w:r w:rsidR="00215FBA">
        <w:rPr>
          <w:rFonts w:ascii="Arial" w:hAnsi="Arial" w:cs="Arial"/>
          <w:sz w:val="24"/>
          <w:szCs w:val="24"/>
        </w:rPr>
        <w:t>study generally</w:t>
      </w:r>
      <w:r w:rsidR="005F6BBE">
        <w:rPr>
          <w:rFonts w:ascii="Arial" w:hAnsi="Arial" w:cs="Arial"/>
          <w:sz w:val="24"/>
          <w:szCs w:val="24"/>
        </w:rPr>
        <w:t xml:space="preserve"> </w:t>
      </w:r>
      <w:r>
        <w:rPr>
          <w:rFonts w:ascii="Arial" w:hAnsi="Arial" w:cs="Arial"/>
          <w:sz w:val="24"/>
          <w:szCs w:val="24"/>
        </w:rPr>
        <w:t>favoured both methods compared to their male counterparts.</w:t>
      </w:r>
    </w:p>
    <w:p w:rsidR="005F6BBE" w:rsidRDefault="005F6BBE" w:rsidP="00213CA2">
      <w:pPr>
        <w:spacing w:line="360" w:lineRule="auto"/>
        <w:rPr>
          <w:rFonts w:ascii="Arial" w:hAnsi="Arial" w:cs="Arial"/>
          <w:sz w:val="24"/>
          <w:szCs w:val="24"/>
        </w:rPr>
      </w:pPr>
    </w:p>
    <w:p w:rsidR="00AA6B48" w:rsidRDefault="00AA6B48" w:rsidP="00213CA2">
      <w:pPr>
        <w:spacing w:line="360" w:lineRule="auto"/>
        <w:rPr>
          <w:rFonts w:ascii="Arial" w:hAnsi="Arial" w:cs="Arial"/>
          <w:b/>
          <w:sz w:val="24"/>
          <w:szCs w:val="24"/>
        </w:rPr>
      </w:pPr>
      <w:r w:rsidRPr="00AA6B48">
        <w:rPr>
          <w:rFonts w:ascii="Arial" w:hAnsi="Arial" w:cs="Arial"/>
          <w:b/>
          <w:sz w:val="24"/>
          <w:szCs w:val="24"/>
        </w:rPr>
        <w:lastRenderedPageBreak/>
        <w:t xml:space="preserve"> Study Limitations </w:t>
      </w:r>
    </w:p>
    <w:p w:rsidR="001D6741" w:rsidRPr="00B5398A" w:rsidRDefault="00B5398A" w:rsidP="00213CA2">
      <w:pPr>
        <w:spacing w:line="360" w:lineRule="auto"/>
        <w:rPr>
          <w:rFonts w:ascii="Arial" w:hAnsi="Arial" w:cs="Arial"/>
          <w:sz w:val="24"/>
          <w:szCs w:val="24"/>
        </w:rPr>
      </w:pPr>
      <w:r w:rsidRPr="00B5398A">
        <w:rPr>
          <w:rFonts w:ascii="Arial" w:hAnsi="Arial" w:cs="Arial"/>
          <w:sz w:val="24"/>
          <w:szCs w:val="24"/>
        </w:rPr>
        <w:t>Our</w:t>
      </w:r>
      <w:r>
        <w:rPr>
          <w:rFonts w:ascii="Arial" w:hAnsi="Arial" w:cs="Arial"/>
          <w:sz w:val="24"/>
          <w:szCs w:val="24"/>
        </w:rPr>
        <w:t xml:space="preserve"> study was limited to final year medical students only, and thus precluded a comparison with pre-clinical medical students. Our study population comprised a small number of Coloured and White Students and </w:t>
      </w:r>
      <w:r w:rsidR="005F6BBE">
        <w:rPr>
          <w:rFonts w:ascii="Arial" w:hAnsi="Arial" w:cs="Arial"/>
          <w:sz w:val="24"/>
          <w:szCs w:val="24"/>
        </w:rPr>
        <w:t xml:space="preserve">therefore </w:t>
      </w:r>
      <w:r>
        <w:rPr>
          <w:rFonts w:ascii="Arial" w:hAnsi="Arial" w:cs="Arial"/>
          <w:sz w:val="24"/>
          <w:szCs w:val="24"/>
        </w:rPr>
        <w:t>differs from those in other South African medical schools.</w:t>
      </w:r>
      <w:r w:rsidR="00183C3C">
        <w:rPr>
          <w:rFonts w:ascii="Arial" w:hAnsi="Arial" w:cs="Arial"/>
          <w:sz w:val="24"/>
          <w:szCs w:val="24"/>
        </w:rPr>
        <w:t xml:space="preserve"> </w:t>
      </w:r>
      <w:r>
        <w:rPr>
          <w:rFonts w:ascii="Arial" w:hAnsi="Arial" w:cs="Arial"/>
          <w:sz w:val="24"/>
          <w:szCs w:val="24"/>
        </w:rPr>
        <w:t>The results of this study</w:t>
      </w:r>
      <w:r w:rsidR="005F6BBE">
        <w:rPr>
          <w:rFonts w:ascii="Arial" w:hAnsi="Arial" w:cs="Arial"/>
          <w:sz w:val="24"/>
          <w:szCs w:val="24"/>
        </w:rPr>
        <w:t xml:space="preserve"> especially those relating to racial comparisons therefore</w:t>
      </w:r>
      <w:r>
        <w:rPr>
          <w:rFonts w:ascii="Arial" w:hAnsi="Arial" w:cs="Arial"/>
          <w:sz w:val="24"/>
          <w:szCs w:val="24"/>
        </w:rPr>
        <w:t xml:space="preserve"> cannot be generalized to other medical schools</w:t>
      </w:r>
      <w:r w:rsidR="00183C3C">
        <w:rPr>
          <w:rFonts w:ascii="Arial" w:hAnsi="Arial" w:cs="Arial"/>
          <w:sz w:val="24"/>
          <w:szCs w:val="24"/>
        </w:rPr>
        <w:t xml:space="preserve"> in South Africa</w:t>
      </w:r>
      <w:r w:rsidR="001D6741">
        <w:rPr>
          <w:rFonts w:ascii="Arial" w:hAnsi="Arial" w:cs="Arial"/>
          <w:sz w:val="24"/>
          <w:szCs w:val="24"/>
        </w:rPr>
        <w:t>.</w:t>
      </w:r>
    </w:p>
    <w:p w:rsidR="001F612D" w:rsidRDefault="001D6741" w:rsidP="009C67C7">
      <w:pPr>
        <w:spacing w:line="360" w:lineRule="auto"/>
        <w:rPr>
          <w:rFonts w:ascii="Arial" w:hAnsi="Arial" w:cs="Arial"/>
          <w:b/>
          <w:sz w:val="24"/>
          <w:szCs w:val="24"/>
        </w:rPr>
      </w:pPr>
      <w:r>
        <w:rPr>
          <w:rFonts w:ascii="Arial" w:hAnsi="Arial" w:cs="Arial"/>
          <w:b/>
          <w:sz w:val="24"/>
          <w:szCs w:val="24"/>
        </w:rPr>
        <w:t xml:space="preserve"> </w:t>
      </w:r>
      <w:r w:rsidR="001F612D" w:rsidRPr="00381AD8">
        <w:rPr>
          <w:rFonts w:ascii="Arial" w:hAnsi="Arial" w:cs="Arial"/>
          <w:b/>
          <w:sz w:val="24"/>
          <w:szCs w:val="24"/>
        </w:rPr>
        <w:t>Conclusions:</w:t>
      </w:r>
    </w:p>
    <w:p w:rsidR="009B5329" w:rsidRDefault="001F612D" w:rsidP="00A628D6">
      <w:pPr>
        <w:spacing w:line="360" w:lineRule="auto"/>
        <w:rPr>
          <w:rFonts w:ascii="Arial" w:hAnsi="Arial" w:cs="Arial"/>
          <w:sz w:val="24"/>
          <w:szCs w:val="24"/>
        </w:rPr>
      </w:pPr>
      <w:r w:rsidRPr="00120852">
        <w:rPr>
          <w:rFonts w:ascii="Arial" w:hAnsi="Arial" w:cs="Arial"/>
          <w:sz w:val="24"/>
          <w:szCs w:val="24"/>
        </w:rPr>
        <w:t xml:space="preserve">Medical education is </w:t>
      </w:r>
      <w:r>
        <w:rPr>
          <w:rFonts w:ascii="Arial" w:hAnsi="Arial" w:cs="Arial"/>
          <w:sz w:val="24"/>
          <w:szCs w:val="24"/>
        </w:rPr>
        <w:t>“inherently stressful and demanding”</w:t>
      </w:r>
      <w:r w:rsidR="00B44F68">
        <w:rPr>
          <w:rFonts w:ascii="Arial" w:hAnsi="Arial" w:cs="Arial"/>
          <w:sz w:val="24"/>
          <w:szCs w:val="24"/>
        </w:rPr>
        <w:t xml:space="preserve"> for the majority of students enrolled in undergraduate programmes</w:t>
      </w:r>
      <w:r>
        <w:rPr>
          <w:rFonts w:ascii="Arial" w:hAnsi="Arial" w:cs="Arial"/>
          <w:sz w:val="24"/>
          <w:szCs w:val="24"/>
        </w:rPr>
        <w:t xml:space="preserve">. </w:t>
      </w:r>
      <w:r w:rsidR="00215FBA">
        <w:rPr>
          <w:rFonts w:ascii="Arial" w:hAnsi="Arial" w:cs="Arial"/>
          <w:sz w:val="24"/>
          <w:szCs w:val="24"/>
        </w:rPr>
        <w:t>Academic curriculum</w:t>
      </w:r>
      <w:r w:rsidR="00B44F68">
        <w:rPr>
          <w:rFonts w:ascii="Arial" w:hAnsi="Arial" w:cs="Arial"/>
          <w:sz w:val="24"/>
          <w:szCs w:val="24"/>
        </w:rPr>
        <w:t xml:space="preserve"> designers should guard against curriculum overload and should promote the well</w:t>
      </w:r>
      <w:r w:rsidR="00AF4BD8">
        <w:rPr>
          <w:rFonts w:ascii="Arial" w:hAnsi="Arial" w:cs="Arial"/>
          <w:sz w:val="24"/>
          <w:szCs w:val="24"/>
        </w:rPr>
        <w:t>-being of students</w:t>
      </w:r>
      <w:r>
        <w:rPr>
          <w:rFonts w:ascii="Arial" w:hAnsi="Arial" w:cs="Arial"/>
          <w:sz w:val="24"/>
          <w:szCs w:val="24"/>
        </w:rPr>
        <w:t xml:space="preserve"> throughout the period of the undergraduate medical programme</w:t>
      </w:r>
      <w:r w:rsidR="00AF4BD8">
        <w:rPr>
          <w:rFonts w:ascii="Arial" w:hAnsi="Arial" w:cs="Arial"/>
          <w:sz w:val="24"/>
          <w:szCs w:val="24"/>
        </w:rPr>
        <w:t>. A</w:t>
      </w:r>
      <w:r w:rsidR="00A628D6">
        <w:rPr>
          <w:rFonts w:ascii="Arial" w:hAnsi="Arial" w:cs="Arial"/>
          <w:sz w:val="24"/>
          <w:szCs w:val="24"/>
        </w:rPr>
        <w:t>ll training programmes need to nurture and equip m</w:t>
      </w:r>
      <w:r w:rsidR="00731555">
        <w:rPr>
          <w:rFonts w:ascii="Arial" w:hAnsi="Arial" w:cs="Arial"/>
          <w:sz w:val="24"/>
          <w:szCs w:val="24"/>
        </w:rPr>
        <w:t>edical students</w:t>
      </w:r>
      <w:r>
        <w:rPr>
          <w:rFonts w:ascii="Arial" w:hAnsi="Arial" w:cs="Arial"/>
          <w:sz w:val="24"/>
          <w:szCs w:val="24"/>
        </w:rPr>
        <w:t xml:space="preserve"> with requisite skills for adaptation, re-organization of personal management, development of personal well-being and personal health, and</w:t>
      </w:r>
      <w:r w:rsidR="00A628D6">
        <w:rPr>
          <w:rFonts w:ascii="Arial" w:hAnsi="Arial" w:cs="Arial"/>
          <w:sz w:val="24"/>
          <w:szCs w:val="24"/>
        </w:rPr>
        <w:t xml:space="preserve"> thus</w:t>
      </w:r>
      <w:r>
        <w:rPr>
          <w:rFonts w:ascii="Arial" w:hAnsi="Arial" w:cs="Arial"/>
          <w:sz w:val="24"/>
          <w:szCs w:val="24"/>
        </w:rPr>
        <w:t xml:space="preserve"> lay the foundations for personal career growth</w:t>
      </w:r>
      <w:r w:rsidR="00B91C1E">
        <w:rPr>
          <w:rFonts w:ascii="Arial" w:hAnsi="Arial" w:cs="Arial"/>
          <w:sz w:val="24"/>
          <w:szCs w:val="24"/>
        </w:rPr>
        <w:t>, professionalism</w:t>
      </w:r>
      <w:r>
        <w:rPr>
          <w:rFonts w:ascii="Arial" w:hAnsi="Arial" w:cs="Arial"/>
          <w:sz w:val="24"/>
          <w:szCs w:val="24"/>
        </w:rPr>
        <w:t xml:space="preserve"> and resilience through</w:t>
      </w:r>
      <w:r w:rsidR="00B91C1E">
        <w:rPr>
          <w:rFonts w:ascii="Arial" w:hAnsi="Arial" w:cs="Arial"/>
          <w:sz w:val="24"/>
          <w:szCs w:val="24"/>
        </w:rPr>
        <w:t>out</w:t>
      </w:r>
      <w:r>
        <w:rPr>
          <w:rFonts w:ascii="Arial" w:hAnsi="Arial" w:cs="Arial"/>
          <w:sz w:val="24"/>
          <w:szCs w:val="24"/>
        </w:rPr>
        <w:t xml:space="preserve"> the course of their careers.</w:t>
      </w:r>
      <w:r w:rsidR="009B5329" w:rsidRPr="009B5329">
        <w:rPr>
          <w:rFonts w:ascii="Arial" w:hAnsi="Arial" w:cs="Arial"/>
          <w:sz w:val="24"/>
          <w:szCs w:val="24"/>
        </w:rPr>
        <w:t xml:space="preserve"> </w:t>
      </w:r>
    </w:p>
    <w:p w:rsidR="005F6BBE" w:rsidRDefault="00C01C74" w:rsidP="009D562A">
      <w:pPr>
        <w:spacing w:line="360" w:lineRule="auto"/>
        <w:rPr>
          <w:rFonts w:ascii="Arial" w:hAnsi="Arial" w:cs="Arial"/>
          <w:b/>
          <w:sz w:val="24"/>
          <w:szCs w:val="24"/>
        </w:rPr>
      </w:pPr>
      <w:r w:rsidRPr="00C01C74">
        <w:rPr>
          <w:rFonts w:ascii="Arial" w:hAnsi="Arial" w:cs="Arial"/>
          <w:b/>
          <w:sz w:val="24"/>
          <w:szCs w:val="24"/>
        </w:rPr>
        <w:t>(2</w:t>
      </w:r>
      <w:r w:rsidR="00C8290D">
        <w:rPr>
          <w:rFonts w:ascii="Arial" w:hAnsi="Arial" w:cs="Arial"/>
          <w:b/>
          <w:sz w:val="24"/>
          <w:szCs w:val="24"/>
        </w:rPr>
        <w:t>70</w:t>
      </w:r>
      <w:r w:rsidR="00215FBA">
        <w:rPr>
          <w:rFonts w:ascii="Arial" w:hAnsi="Arial" w:cs="Arial"/>
          <w:b/>
          <w:sz w:val="24"/>
          <w:szCs w:val="24"/>
        </w:rPr>
        <w:t>5</w:t>
      </w:r>
      <w:r w:rsidR="008C31F6">
        <w:rPr>
          <w:rFonts w:ascii="Arial" w:hAnsi="Arial" w:cs="Arial"/>
          <w:b/>
          <w:sz w:val="24"/>
          <w:szCs w:val="24"/>
        </w:rPr>
        <w:t xml:space="preserve"> </w:t>
      </w:r>
      <w:r w:rsidR="00C8290D">
        <w:rPr>
          <w:rFonts w:ascii="Arial" w:hAnsi="Arial" w:cs="Arial"/>
          <w:b/>
          <w:sz w:val="24"/>
          <w:szCs w:val="24"/>
        </w:rPr>
        <w:t>w</w:t>
      </w:r>
      <w:r w:rsidRPr="00C01C74">
        <w:rPr>
          <w:rFonts w:ascii="Arial" w:hAnsi="Arial" w:cs="Arial"/>
          <w:b/>
          <w:sz w:val="24"/>
          <w:szCs w:val="24"/>
        </w:rPr>
        <w:t>ords incl</w:t>
      </w:r>
      <w:r>
        <w:rPr>
          <w:rFonts w:ascii="Arial" w:hAnsi="Arial" w:cs="Arial"/>
          <w:b/>
          <w:sz w:val="24"/>
          <w:szCs w:val="24"/>
        </w:rPr>
        <w:t>.</w:t>
      </w:r>
      <w:r w:rsidRPr="00C01C74">
        <w:rPr>
          <w:rFonts w:ascii="Arial" w:hAnsi="Arial" w:cs="Arial"/>
          <w:b/>
          <w:sz w:val="24"/>
          <w:szCs w:val="24"/>
        </w:rPr>
        <w:t xml:space="preserve"> </w:t>
      </w:r>
      <w:r>
        <w:rPr>
          <w:rFonts w:ascii="Arial" w:hAnsi="Arial" w:cs="Arial"/>
          <w:b/>
          <w:sz w:val="24"/>
          <w:szCs w:val="24"/>
        </w:rPr>
        <w:t>t</w:t>
      </w:r>
      <w:r w:rsidRPr="00C01C74">
        <w:rPr>
          <w:rFonts w:ascii="Arial" w:hAnsi="Arial" w:cs="Arial"/>
          <w:b/>
          <w:sz w:val="24"/>
          <w:szCs w:val="24"/>
        </w:rPr>
        <w:t>ables)</w:t>
      </w:r>
    </w:p>
    <w:p w:rsidR="005F6BBE" w:rsidRDefault="005F6BBE" w:rsidP="009D562A">
      <w:pPr>
        <w:spacing w:line="360" w:lineRule="auto"/>
        <w:rPr>
          <w:rFonts w:ascii="Arial" w:hAnsi="Arial" w:cs="Arial"/>
          <w:b/>
          <w:sz w:val="24"/>
          <w:szCs w:val="24"/>
        </w:rPr>
      </w:pPr>
    </w:p>
    <w:p w:rsidR="005F6BBE" w:rsidRDefault="005F6BBE" w:rsidP="009D562A">
      <w:pPr>
        <w:spacing w:line="360" w:lineRule="auto"/>
        <w:rPr>
          <w:rFonts w:ascii="Arial" w:hAnsi="Arial" w:cs="Arial"/>
          <w:b/>
          <w:sz w:val="24"/>
          <w:szCs w:val="24"/>
        </w:rPr>
      </w:pPr>
    </w:p>
    <w:p w:rsidR="009D562A" w:rsidRPr="001E39A7" w:rsidRDefault="009D562A" w:rsidP="009D562A">
      <w:pPr>
        <w:spacing w:line="360" w:lineRule="auto"/>
        <w:rPr>
          <w:rFonts w:ascii="Arial" w:hAnsi="Arial" w:cs="Arial"/>
          <w:b/>
          <w:sz w:val="24"/>
          <w:szCs w:val="24"/>
        </w:rPr>
      </w:pPr>
      <w:r w:rsidRPr="001E39A7">
        <w:rPr>
          <w:rFonts w:ascii="Arial" w:hAnsi="Arial" w:cs="Arial"/>
          <w:b/>
          <w:sz w:val="24"/>
          <w:szCs w:val="24"/>
        </w:rPr>
        <w:t>References</w:t>
      </w:r>
    </w:p>
    <w:p w:rsidR="002E38E2" w:rsidRPr="002E38E2" w:rsidRDefault="00AE19C5" w:rsidP="002E38E2">
      <w:pPr>
        <w:spacing w:after="0" w:line="240" w:lineRule="auto"/>
        <w:rPr>
          <w:rFonts w:ascii="Calibri" w:hAnsi="Calibri" w:cs="Calibri"/>
          <w:noProof/>
          <w:szCs w:val="24"/>
        </w:rPr>
      </w:pPr>
      <w:r>
        <w:rPr>
          <w:rFonts w:ascii="Arial" w:hAnsi="Arial" w:cs="Arial"/>
          <w:sz w:val="24"/>
          <w:szCs w:val="24"/>
        </w:rPr>
        <w:fldChar w:fldCharType="begin"/>
      </w:r>
      <w:r w:rsidR="009D562A">
        <w:rPr>
          <w:rFonts w:ascii="Arial" w:hAnsi="Arial" w:cs="Arial"/>
          <w:sz w:val="24"/>
          <w:szCs w:val="24"/>
        </w:rPr>
        <w:instrText xml:space="preserve"> ADDIN EN.REFLIST </w:instrText>
      </w:r>
      <w:r>
        <w:rPr>
          <w:rFonts w:ascii="Arial" w:hAnsi="Arial" w:cs="Arial"/>
          <w:sz w:val="24"/>
          <w:szCs w:val="24"/>
        </w:rPr>
        <w:fldChar w:fldCharType="separate"/>
      </w:r>
      <w:bookmarkStart w:id="1" w:name="_ENREF_1"/>
      <w:r w:rsidR="002E38E2" w:rsidRPr="002E38E2">
        <w:rPr>
          <w:rFonts w:ascii="Calibri" w:hAnsi="Calibri" w:cs="Calibri"/>
          <w:noProof/>
          <w:szCs w:val="24"/>
        </w:rPr>
        <w:t>1.</w:t>
      </w:r>
      <w:r w:rsidR="002E38E2" w:rsidRPr="002E38E2">
        <w:rPr>
          <w:rFonts w:ascii="Calibri" w:hAnsi="Calibri" w:cs="Calibri"/>
          <w:noProof/>
          <w:szCs w:val="24"/>
        </w:rPr>
        <w:tab/>
        <w:t>Lazarus R, Folkman S. Stress, appraisal and coping. New York: Springer; 1984.</w:t>
      </w:r>
      <w:bookmarkEnd w:id="1"/>
    </w:p>
    <w:p w:rsidR="002E38E2" w:rsidRPr="002E38E2" w:rsidRDefault="002E38E2" w:rsidP="002E38E2">
      <w:pPr>
        <w:spacing w:after="0" w:line="240" w:lineRule="auto"/>
        <w:rPr>
          <w:rFonts w:ascii="Calibri" w:hAnsi="Calibri" w:cs="Calibri"/>
          <w:noProof/>
          <w:szCs w:val="24"/>
        </w:rPr>
      </w:pPr>
      <w:bookmarkStart w:id="2" w:name="_ENREF_2"/>
      <w:r w:rsidRPr="002E38E2">
        <w:rPr>
          <w:rFonts w:ascii="Calibri" w:hAnsi="Calibri" w:cs="Calibri"/>
          <w:noProof/>
          <w:szCs w:val="24"/>
        </w:rPr>
        <w:t>2.</w:t>
      </w:r>
      <w:r w:rsidRPr="002E38E2">
        <w:rPr>
          <w:rFonts w:ascii="Calibri" w:hAnsi="Calibri" w:cs="Calibri"/>
          <w:noProof/>
          <w:szCs w:val="24"/>
        </w:rPr>
        <w:tab/>
        <w:t>Koochaki GM, Charkazi A, Hasanzadeh A, Saedani M, Qorbani M, Marjani A. Prevalence of stress among Iranian medical students: a questionnaire survey. Eastern Mediterranean Health Journal 2011;17:593-8.</w:t>
      </w:r>
      <w:bookmarkEnd w:id="2"/>
    </w:p>
    <w:p w:rsidR="002E38E2" w:rsidRPr="002E38E2" w:rsidRDefault="002E38E2" w:rsidP="002E38E2">
      <w:pPr>
        <w:spacing w:after="0" w:line="240" w:lineRule="auto"/>
        <w:rPr>
          <w:rFonts w:ascii="Calibri" w:hAnsi="Calibri" w:cs="Calibri"/>
          <w:noProof/>
          <w:szCs w:val="24"/>
        </w:rPr>
      </w:pPr>
      <w:bookmarkStart w:id="3" w:name="_ENREF_3"/>
      <w:r w:rsidRPr="002E38E2">
        <w:rPr>
          <w:rFonts w:ascii="Calibri" w:hAnsi="Calibri" w:cs="Calibri"/>
          <w:noProof/>
          <w:szCs w:val="24"/>
        </w:rPr>
        <w:t>3.</w:t>
      </w:r>
      <w:r w:rsidRPr="002E38E2">
        <w:rPr>
          <w:rFonts w:ascii="Calibri" w:hAnsi="Calibri" w:cs="Calibri"/>
          <w:noProof/>
          <w:szCs w:val="24"/>
        </w:rPr>
        <w:tab/>
        <w:t>Ross SE, Niebling BC, Heckert TM. Sources of stress among students. College Student Journal 1999;33:312-7.</w:t>
      </w:r>
      <w:bookmarkEnd w:id="3"/>
    </w:p>
    <w:p w:rsidR="002E38E2" w:rsidRPr="002E38E2" w:rsidRDefault="002E38E2" w:rsidP="002E38E2">
      <w:pPr>
        <w:spacing w:after="0" w:line="240" w:lineRule="auto"/>
        <w:rPr>
          <w:rFonts w:ascii="Calibri" w:hAnsi="Calibri" w:cs="Calibri"/>
          <w:noProof/>
          <w:szCs w:val="24"/>
        </w:rPr>
      </w:pPr>
      <w:bookmarkStart w:id="4" w:name="_ENREF_4"/>
      <w:r w:rsidRPr="002E38E2">
        <w:rPr>
          <w:rFonts w:ascii="Calibri" w:hAnsi="Calibri" w:cs="Calibri"/>
          <w:noProof/>
          <w:szCs w:val="24"/>
        </w:rPr>
        <w:t>4.</w:t>
      </w:r>
      <w:r w:rsidRPr="002E38E2">
        <w:rPr>
          <w:rFonts w:ascii="Calibri" w:hAnsi="Calibri" w:cs="Calibri"/>
          <w:noProof/>
          <w:szCs w:val="24"/>
        </w:rPr>
        <w:tab/>
        <w:t xml:space="preserve">Sinking Ship for SA interns. 2009. (Accessed at </w:t>
      </w:r>
      <w:hyperlink r:id="rId8" w:history="1">
        <w:r w:rsidRPr="002E38E2">
          <w:rPr>
            <w:rStyle w:val="Hyperlink"/>
            <w:rFonts w:ascii="Calibri" w:hAnsi="Calibri" w:cs="Calibri"/>
            <w:noProof/>
            <w:szCs w:val="24"/>
          </w:rPr>
          <w:t>http://www.health24.com/medical/conditions</w:t>
        </w:r>
      </w:hyperlink>
      <w:r w:rsidRPr="002E38E2">
        <w:rPr>
          <w:rFonts w:ascii="Calibri" w:hAnsi="Calibri" w:cs="Calibri"/>
          <w:noProof/>
          <w:szCs w:val="24"/>
        </w:rPr>
        <w:t xml:space="preserve"> centres</w:t>
      </w:r>
      <w:r w:rsidR="00215FBA">
        <w:rPr>
          <w:rFonts w:ascii="Calibri" w:hAnsi="Calibri" w:cs="Calibri"/>
          <w:noProof/>
          <w:szCs w:val="24"/>
        </w:rPr>
        <w:t xml:space="preserve"> on 14 November 2012</w:t>
      </w:r>
      <w:r w:rsidRPr="002E38E2">
        <w:rPr>
          <w:rFonts w:ascii="Calibri" w:hAnsi="Calibri" w:cs="Calibri"/>
          <w:noProof/>
          <w:szCs w:val="24"/>
        </w:rPr>
        <w:t>.)</w:t>
      </w:r>
      <w:bookmarkEnd w:id="4"/>
    </w:p>
    <w:p w:rsidR="002E38E2" w:rsidRPr="002E38E2" w:rsidRDefault="002E38E2" w:rsidP="002E38E2">
      <w:pPr>
        <w:spacing w:after="0" w:line="240" w:lineRule="auto"/>
        <w:rPr>
          <w:rFonts w:ascii="Calibri" w:hAnsi="Calibri" w:cs="Calibri"/>
          <w:noProof/>
          <w:szCs w:val="24"/>
        </w:rPr>
      </w:pPr>
      <w:bookmarkStart w:id="5" w:name="_ENREF_5"/>
      <w:r w:rsidRPr="002E38E2">
        <w:rPr>
          <w:rFonts w:ascii="Calibri" w:hAnsi="Calibri" w:cs="Calibri"/>
          <w:noProof/>
          <w:szCs w:val="24"/>
        </w:rPr>
        <w:t>5.</w:t>
      </w:r>
      <w:r w:rsidRPr="002E38E2">
        <w:rPr>
          <w:rFonts w:ascii="Calibri" w:hAnsi="Calibri" w:cs="Calibri"/>
          <w:noProof/>
          <w:szCs w:val="24"/>
        </w:rPr>
        <w:tab/>
        <w:t>Sherina MS, Rampal L, Kaneson N. Psychological stress among undergraduate medical students. Medical Journal of Malaysia 2004;59:207-11.</w:t>
      </w:r>
      <w:bookmarkEnd w:id="5"/>
    </w:p>
    <w:p w:rsidR="002E38E2" w:rsidRPr="002E38E2" w:rsidRDefault="002E38E2" w:rsidP="002E38E2">
      <w:pPr>
        <w:spacing w:after="0" w:line="240" w:lineRule="auto"/>
        <w:rPr>
          <w:rFonts w:ascii="Calibri" w:hAnsi="Calibri" w:cs="Calibri"/>
          <w:noProof/>
          <w:szCs w:val="24"/>
        </w:rPr>
      </w:pPr>
      <w:bookmarkStart w:id="6" w:name="_ENREF_6"/>
      <w:r w:rsidRPr="002E38E2">
        <w:rPr>
          <w:rFonts w:ascii="Calibri" w:hAnsi="Calibri" w:cs="Calibri"/>
          <w:noProof/>
          <w:szCs w:val="24"/>
        </w:rPr>
        <w:t>6.</w:t>
      </w:r>
      <w:r w:rsidRPr="002E38E2">
        <w:rPr>
          <w:rFonts w:ascii="Calibri" w:hAnsi="Calibri" w:cs="Calibri"/>
          <w:noProof/>
          <w:szCs w:val="24"/>
        </w:rPr>
        <w:tab/>
        <w:t>Marjani A, Gharavi AM, Jahanshahi M, Vahidirad A, Alizadeh F. Stress among medical students of Gorgan (South East of Caspian Sea) , Iran. Kathmandu Univ Med J 2008;6:421-5.</w:t>
      </w:r>
      <w:bookmarkEnd w:id="6"/>
    </w:p>
    <w:p w:rsidR="002E38E2" w:rsidRPr="002E38E2" w:rsidRDefault="002E38E2" w:rsidP="002E38E2">
      <w:pPr>
        <w:spacing w:after="0" w:line="240" w:lineRule="auto"/>
        <w:rPr>
          <w:rFonts w:ascii="Calibri" w:hAnsi="Calibri" w:cs="Calibri"/>
          <w:noProof/>
          <w:szCs w:val="24"/>
        </w:rPr>
      </w:pPr>
      <w:bookmarkStart w:id="7" w:name="_ENREF_7"/>
      <w:r w:rsidRPr="002E38E2">
        <w:rPr>
          <w:rFonts w:ascii="Calibri" w:hAnsi="Calibri" w:cs="Calibri"/>
          <w:noProof/>
          <w:szCs w:val="24"/>
        </w:rPr>
        <w:lastRenderedPageBreak/>
        <w:t>7.</w:t>
      </w:r>
      <w:r w:rsidRPr="002E38E2">
        <w:rPr>
          <w:rFonts w:ascii="Calibri" w:hAnsi="Calibri" w:cs="Calibri"/>
          <w:noProof/>
          <w:szCs w:val="24"/>
        </w:rPr>
        <w:tab/>
        <w:t>Shaik BT, Kahloon A, Kazmi M, et al. Students, Stress and Coping Strategies: A Case of Pakistani Medical School. Education for Health 2004;17:346-53.</w:t>
      </w:r>
      <w:bookmarkEnd w:id="7"/>
    </w:p>
    <w:p w:rsidR="002E38E2" w:rsidRPr="002E38E2" w:rsidRDefault="002E38E2" w:rsidP="002E38E2">
      <w:pPr>
        <w:spacing w:after="0" w:line="240" w:lineRule="auto"/>
        <w:rPr>
          <w:rFonts w:ascii="Calibri" w:hAnsi="Calibri" w:cs="Calibri"/>
          <w:noProof/>
          <w:szCs w:val="24"/>
        </w:rPr>
      </w:pPr>
      <w:bookmarkStart w:id="8" w:name="_ENREF_8"/>
      <w:r w:rsidRPr="002E38E2">
        <w:rPr>
          <w:rFonts w:ascii="Calibri" w:hAnsi="Calibri" w:cs="Calibri"/>
          <w:noProof/>
          <w:szCs w:val="24"/>
        </w:rPr>
        <w:t>8.</w:t>
      </w:r>
      <w:r w:rsidRPr="002E38E2">
        <w:rPr>
          <w:rFonts w:ascii="Calibri" w:hAnsi="Calibri" w:cs="Calibri"/>
          <w:noProof/>
          <w:szCs w:val="24"/>
        </w:rPr>
        <w:tab/>
        <w:t>Lisellote ND, Matthew RT, Tait DS. Medical Student Distress: Causes, Consequences, and Proposed Solutions. Mayo Clin Proc 2005;80:1613-22.</w:t>
      </w:r>
      <w:bookmarkEnd w:id="8"/>
    </w:p>
    <w:p w:rsidR="002E38E2" w:rsidRPr="002E38E2" w:rsidRDefault="002E38E2" w:rsidP="002E38E2">
      <w:pPr>
        <w:spacing w:after="0" w:line="240" w:lineRule="auto"/>
        <w:rPr>
          <w:rFonts w:ascii="Calibri" w:hAnsi="Calibri" w:cs="Calibri"/>
          <w:noProof/>
          <w:szCs w:val="24"/>
        </w:rPr>
      </w:pPr>
      <w:bookmarkStart w:id="9" w:name="_ENREF_9"/>
      <w:r w:rsidRPr="002E38E2">
        <w:rPr>
          <w:rFonts w:ascii="Calibri" w:hAnsi="Calibri" w:cs="Calibri"/>
          <w:noProof/>
          <w:szCs w:val="24"/>
        </w:rPr>
        <w:t>9.</w:t>
      </w:r>
      <w:r w:rsidRPr="002E38E2">
        <w:rPr>
          <w:rFonts w:ascii="Calibri" w:hAnsi="Calibri" w:cs="Calibri"/>
          <w:noProof/>
          <w:szCs w:val="24"/>
        </w:rPr>
        <w:tab/>
        <w:t>Liselotte NB, Thomas MR, Shanafelt TD. Systematic Review of Depression, Anxiety, and Other Indicators of Psychological Distress Among U.S. and Canadian Medical Students. Academic Medicine 2006;81:354 - 73.</w:t>
      </w:r>
      <w:bookmarkEnd w:id="9"/>
    </w:p>
    <w:p w:rsidR="002E38E2" w:rsidRPr="002E38E2" w:rsidRDefault="002E38E2" w:rsidP="002E38E2">
      <w:pPr>
        <w:spacing w:after="0" w:line="240" w:lineRule="auto"/>
        <w:rPr>
          <w:rFonts w:ascii="Calibri" w:hAnsi="Calibri" w:cs="Calibri"/>
          <w:noProof/>
          <w:szCs w:val="24"/>
        </w:rPr>
      </w:pPr>
      <w:bookmarkStart w:id="10" w:name="_ENREF_10"/>
      <w:r w:rsidRPr="002E38E2">
        <w:rPr>
          <w:rFonts w:ascii="Calibri" w:hAnsi="Calibri" w:cs="Calibri"/>
          <w:noProof/>
          <w:szCs w:val="24"/>
        </w:rPr>
        <w:t>10.</w:t>
      </w:r>
      <w:r w:rsidRPr="002E38E2">
        <w:rPr>
          <w:rFonts w:ascii="Calibri" w:hAnsi="Calibri" w:cs="Calibri"/>
          <w:noProof/>
          <w:szCs w:val="24"/>
        </w:rPr>
        <w:tab/>
        <w:t>Wilson DA, Warton C, Louw GJ. Stress,anxietyand academic performance among medical students at the University of Cape Town. Southern African Journal of Child and Adolescent Mental Health 1998;10:23-31.</w:t>
      </w:r>
      <w:bookmarkEnd w:id="10"/>
    </w:p>
    <w:p w:rsidR="002E38E2" w:rsidRPr="002E38E2" w:rsidRDefault="002E38E2" w:rsidP="002E38E2">
      <w:pPr>
        <w:spacing w:after="0" w:line="240" w:lineRule="auto"/>
        <w:rPr>
          <w:rFonts w:ascii="Calibri" w:hAnsi="Calibri" w:cs="Calibri"/>
          <w:noProof/>
          <w:szCs w:val="24"/>
        </w:rPr>
      </w:pPr>
      <w:bookmarkStart w:id="11" w:name="_ENREF_11"/>
      <w:r w:rsidRPr="002E38E2">
        <w:rPr>
          <w:rFonts w:ascii="Calibri" w:hAnsi="Calibri" w:cs="Calibri"/>
          <w:noProof/>
          <w:szCs w:val="24"/>
        </w:rPr>
        <w:t>11.</w:t>
      </w:r>
      <w:r w:rsidRPr="002E38E2">
        <w:rPr>
          <w:rFonts w:ascii="Calibri" w:hAnsi="Calibri" w:cs="Calibri"/>
          <w:noProof/>
          <w:szCs w:val="24"/>
        </w:rPr>
        <w:tab/>
        <w:t>Vawda NB. Perceived Stress, Coping Behaviour and Health Outcomes among South African Undergraduate Medical Students. Durban: University of KwaZulu-Natal; 1999.</w:t>
      </w:r>
      <w:bookmarkEnd w:id="11"/>
    </w:p>
    <w:p w:rsidR="002E38E2" w:rsidRPr="002E38E2" w:rsidRDefault="002E38E2" w:rsidP="002E38E2">
      <w:pPr>
        <w:spacing w:after="0" w:line="240" w:lineRule="auto"/>
        <w:rPr>
          <w:rFonts w:ascii="Calibri" w:hAnsi="Calibri" w:cs="Calibri"/>
          <w:noProof/>
          <w:szCs w:val="24"/>
        </w:rPr>
      </w:pPr>
      <w:bookmarkStart w:id="12" w:name="_ENREF_12"/>
      <w:r w:rsidRPr="002E38E2">
        <w:rPr>
          <w:rFonts w:ascii="Calibri" w:hAnsi="Calibri" w:cs="Calibri"/>
          <w:noProof/>
          <w:szCs w:val="24"/>
        </w:rPr>
        <w:t>12.</w:t>
      </w:r>
      <w:r w:rsidRPr="002E38E2">
        <w:rPr>
          <w:rFonts w:ascii="Calibri" w:hAnsi="Calibri" w:cs="Calibri"/>
          <w:noProof/>
          <w:szCs w:val="24"/>
        </w:rPr>
        <w:tab/>
        <w:t>Liselotte NB, Matthew RT, Huntington JL. Personal life events and medical student burnout : a multi-center study. Academic Medicine 2006;81:374 - 84.</w:t>
      </w:r>
      <w:bookmarkEnd w:id="12"/>
    </w:p>
    <w:p w:rsidR="002E38E2" w:rsidRPr="002E38E2" w:rsidRDefault="002E38E2" w:rsidP="002E38E2">
      <w:pPr>
        <w:spacing w:after="0" w:line="240" w:lineRule="auto"/>
        <w:rPr>
          <w:rFonts w:ascii="Calibri" w:hAnsi="Calibri" w:cs="Calibri"/>
          <w:noProof/>
          <w:szCs w:val="24"/>
        </w:rPr>
      </w:pPr>
      <w:bookmarkStart w:id="13" w:name="_ENREF_13"/>
      <w:r w:rsidRPr="002E38E2">
        <w:rPr>
          <w:rFonts w:ascii="Calibri" w:hAnsi="Calibri" w:cs="Calibri"/>
          <w:noProof/>
          <w:szCs w:val="24"/>
        </w:rPr>
        <w:t>13.</w:t>
      </w:r>
      <w:r w:rsidRPr="002E38E2">
        <w:rPr>
          <w:rFonts w:ascii="Calibri" w:hAnsi="Calibri" w:cs="Calibri"/>
          <w:noProof/>
          <w:szCs w:val="24"/>
        </w:rPr>
        <w:tab/>
        <w:t>Ross S, Cleland J, Macleod MJ. Stress, debt and undergraduate medical student performance. Medical Education 2006;40:584-9.</w:t>
      </w:r>
      <w:bookmarkEnd w:id="13"/>
    </w:p>
    <w:p w:rsidR="002E38E2" w:rsidRPr="002E38E2" w:rsidRDefault="002E38E2" w:rsidP="002E38E2">
      <w:pPr>
        <w:spacing w:after="0" w:line="240" w:lineRule="auto"/>
        <w:rPr>
          <w:rFonts w:ascii="Calibri" w:hAnsi="Calibri" w:cs="Calibri"/>
          <w:noProof/>
          <w:szCs w:val="24"/>
        </w:rPr>
      </w:pPr>
      <w:bookmarkStart w:id="14" w:name="_ENREF_14"/>
      <w:r w:rsidRPr="002E38E2">
        <w:rPr>
          <w:rFonts w:ascii="Calibri" w:hAnsi="Calibri" w:cs="Calibri"/>
          <w:noProof/>
          <w:szCs w:val="24"/>
        </w:rPr>
        <w:t>14.</w:t>
      </w:r>
      <w:r w:rsidRPr="002E38E2">
        <w:rPr>
          <w:rFonts w:ascii="Calibri" w:hAnsi="Calibri" w:cs="Calibri"/>
          <w:noProof/>
          <w:szCs w:val="24"/>
        </w:rPr>
        <w:tab/>
        <w:t>Abdulghani HM, Alkanhal AA, Mahmoud ES, Ponnamperuma GG, Alfaris AA. Stress and its effect on Medical Students: a Cross-sectional Study at a College of Medicine in Saudi Arabia. J Health Popul Nutr 2011;5:516 - 22.</w:t>
      </w:r>
      <w:bookmarkEnd w:id="14"/>
    </w:p>
    <w:p w:rsidR="002E38E2" w:rsidRPr="002E38E2" w:rsidRDefault="002E38E2" w:rsidP="002E38E2">
      <w:pPr>
        <w:spacing w:after="0" w:line="240" w:lineRule="auto"/>
        <w:rPr>
          <w:rFonts w:ascii="Calibri" w:hAnsi="Calibri" w:cs="Calibri"/>
          <w:noProof/>
          <w:szCs w:val="24"/>
        </w:rPr>
      </w:pPr>
      <w:bookmarkStart w:id="15" w:name="_ENREF_15"/>
      <w:r w:rsidRPr="002E38E2">
        <w:rPr>
          <w:rFonts w:ascii="Calibri" w:hAnsi="Calibri" w:cs="Calibri"/>
          <w:noProof/>
          <w:szCs w:val="24"/>
        </w:rPr>
        <w:t>15.</w:t>
      </w:r>
      <w:r w:rsidRPr="002E38E2">
        <w:rPr>
          <w:rFonts w:ascii="Calibri" w:hAnsi="Calibri" w:cs="Calibri"/>
          <w:noProof/>
          <w:szCs w:val="24"/>
        </w:rPr>
        <w:tab/>
        <w:t>Moffat KJ, McConnachie A, Ross S, Morrison JM. First year medical student stress and coping in a problem-based learning medical curriculum. Medical Education 2004;38:482-91.</w:t>
      </w:r>
      <w:bookmarkEnd w:id="15"/>
    </w:p>
    <w:p w:rsidR="002E38E2" w:rsidRPr="002E38E2" w:rsidRDefault="002E38E2" w:rsidP="002E38E2">
      <w:pPr>
        <w:spacing w:after="0" w:line="240" w:lineRule="auto"/>
        <w:rPr>
          <w:rFonts w:ascii="Calibri" w:hAnsi="Calibri" w:cs="Calibri"/>
          <w:noProof/>
          <w:szCs w:val="24"/>
        </w:rPr>
      </w:pPr>
      <w:bookmarkStart w:id="16" w:name="_ENREF_16"/>
      <w:r w:rsidRPr="002E38E2">
        <w:rPr>
          <w:rFonts w:ascii="Calibri" w:hAnsi="Calibri" w:cs="Calibri"/>
          <w:noProof/>
          <w:szCs w:val="24"/>
        </w:rPr>
        <w:t>16.</w:t>
      </w:r>
      <w:r w:rsidRPr="002E38E2">
        <w:rPr>
          <w:rFonts w:ascii="Calibri" w:hAnsi="Calibri" w:cs="Calibri"/>
          <w:noProof/>
          <w:szCs w:val="24"/>
        </w:rPr>
        <w:tab/>
        <w:t>Dahlin M, Joneborg N, Runeson B. Stress and depression among medical students: a cross-sectional study. Medical Education 2005;39:594-604.</w:t>
      </w:r>
      <w:bookmarkEnd w:id="16"/>
    </w:p>
    <w:p w:rsidR="002E38E2" w:rsidRPr="002E38E2" w:rsidRDefault="002E38E2" w:rsidP="002E38E2">
      <w:pPr>
        <w:spacing w:after="0" w:line="240" w:lineRule="auto"/>
        <w:rPr>
          <w:rFonts w:ascii="Calibri" w:hAnsi="Calibri" w:cs="Calibri"/>
          <w:noProof/>
          <w:szCs w:val="24"/>
        </w:rPr>
      </w:pPr>
      <w:bookmarkStart w:id="17" w:name="_ENREF_17"/>
      <w:r w:rsidRPr="002E38E2">
        <w:rPr>
          <w:rFonts w:ascii="Calibri" w:hAnsi="Calibri" w:cs="Calibri"/>
          <w:noProof/>
          <w:szCs w:val="24"/>
        </w:rPr>
        <w:t>17.</w:t>
      </w:r>
      <w:r w:rsidRPr="002E38E2">
        <w:rPr>
          <w:rFonts w:ascii="Calibri" w:hAnsi="Calibri" w:cs="Calibri"/>
          <w:noProof/>
          <w:szCs w:val="24"/>
        </w:rPr>
        <w:tab/>
        <w:t xml:space="preserve">Mostafa A, El-Gilany AH, El-Hawary A. Does Gender Predict Medical Students' Stress in Mansoura, Egypt? Med Educ OnlineAvailable from </w:t>
      </w:r>
      <w:hyperlink r:id="rId9" w:history="1">
        <w:r w:rsidRPr="002E38E2">
          <w:rPr>
            <w:rStyle w:val="Hyperlink"/>
            <w:rFonts w:ascii="Calibri" w:hAnsi="Calibri" w:cs="Calibri"/>
            <w:noProof/>
            <w:szCs w:val="24"/>
          </w:rPr>
          <w:t>http://wwwmed-ed-onlineorg</w:t>
        </w:r>
      </w:hyperlink>
      <w:r w:rsidRPr="002E38E2">
        <w:rPr>
          <w:rFonts w:ascii="Calibri" w:hAnsi="Calibri" w:cs="Calibri"/>
          <w:noProof/>
          <w:szCs w:val="24"/>
        </w:rPr>
        <w:t xml:space="preserve"> 2008;13.</w:t>
      </w:r>
      <w:bookmarkEnd w:id="17"/>
    </w:p>
    <w:p w:rsidR="002E38E2" w:rsidRPr="002E38E2" w:rsidRDefault="002E38E2" w:rsidP="002E38E2">
      <w:pPr>
        <w:spacing w:after="0" w:line="240" w:lineRule="auto"/>
        <w:rPr>
          <w:rFonts w:ascii="Calibri" w:hAnsi="Calibri" w:cs="Calibri"/>
          <w:noProof/>
          <w:szCs w:val="24"/>
        </w:rPr>
      </w:pPr>
      <w:bookmarkStart w:id="18" w:name="_ENREF_18"/>
      <w:r w:rsidRPr="002E38E2">
        <w:rPr>
          <w:rFonts w:ascii="Calibri" w:hAnsi="Calibri" w:cs="Calibri"/>
          <w:noProof/>
          <w:szCs w:val="24"/>
        </w:rPr>
        <w:t>18.</w:t>
      </w:r>
      <w:r w:rsidRPr="002E38E2">
        <w:rPr>
          <w:rFonts w:ascii="Calibri" w:hAnsi="Calibri" w:cs="Calibri"/>
          <w:noProof/>
          <w:szCs w:val="24"/>
        </w:rPr>
        <w:tab/>
        <w:t>Radcliffe C, Lester H. Perceived stress during undergraduate medical training:a qualitative study. Medical Education 2003;37:32-8.</w:t>
      </w:r>
      <w:bookmarkEnd w:id="18"/>
    </w:p>
    <w:p w:rsidR="002E38E2" w:rsidRPr="002E38E2" w:rsidRDefault="002E38E2" w:rsidP="002E38E2">
      <w:pPr>
        <w:spacing w:after="0" w:line="240" w:lineRule="auto"/>
        <w:rPr>
          <w:rFonts w:ascii="Calibri" w:hAnsi="Calibri" w:cs="Calibri"/>
          <w:noProof/>
          <w:szCs w:val="24"/>
        </w:rPr>
      </w:pPr>
      <w:bookmarkStart w:id="19" w:name="_ENREF_19"/>
      <w:r w:rsidRPr="002E38E2">
        <w:rPr>
          <w:rFonts w:ascii="Calibri" w:hAnsi="Calibri" w:cs="Calibri"/>
          <w:noProof/>
          <w:szCs w:val="24"/>
        </w:rPr>
        <w:t>19.</w:t>
      </w:r>
      <w:r w:rsidRPr="002E38E2">
        <w:rPr>
          <w:rFonts w:ascii="Calibri" w:hAnsi="Calibri" w:cs="Calibri"/>
          <w:noProof/>
          <w:szCs w:val="24"/>
        </w:rPr>
        <w:tab/>
        <w:t>Piko B, Barabus K, Markos J. Health risk behaviour of a medical student population: report on a pilot study J R Soc Health 1996;116:97-100.</w:t>
      </w:r>
      <w:bookmarkEnd w:id="19"/>
    </w:p>
    <w:p w:rsidR="002E38E2" w:rsidRPr="002E38E2" w:rsidRDefault="002E38E2" w:rsidP="002E38E2">
      <w:pPr>
        <w:spacing w:after="0" w:line="240" w:lineRule="auto"/>
        <w:rPr>
          <w:rFonts w:ascii="Calibri" w:hAnsi="Calibri" w:cs="Calibri"/>
          <w:noProof/>
          <w:szCs w:val="24"/>
        </w:rPr>
      </w:pPr>
      <w:bookmarkStart w:id="20" w:name="_ENREF_20"/>
      <w:r w:rsidRPr="002E38E2">
        <w:rPr>
          <w:rFonts w:ascii="Calibri" w:hAnsi="Calibri" w:cs="Calibri"/>
          <w:noProof/>
          <w:szCs w:val="24"/>
        </w:rPr>
        <w:t>20.</w:t>
      </w:r>
      <w:r w:rsidRPr="002E38E2">
        <w:rPr>
          <w:rFonts w:ascii="Calibri" w:hAnsi="Calibri" w:cs="Calibri"/>
          <w:noProof/>
          <w:szCs w:val="24"/>
        </w:rPr>
        <w:tab/>
        <w:t>Shapiro SL, Shapiro DE, Schwartz G. Stress management in medical education : A review of the literature. Academic Medicine 2000;75:748 - 59.</w:t>
      </w:r>
      <w:bookmarkEnd w:id="20"/>
    </w:p>
    <w:p w:rsidR="002E38E2" w:rsidRPr="002E38E2" w:rsidRDefault="002E38E2" w:rsidP="002E38E2">
      <w:pPr>
        <w:spacing w:line="240" w:lineRule="auto"/>
        <w:rPr>
          <w:rFonts w:ascii="Calibri" w:hAnsi="Calibri" w:cs="Calibri"/>
          <w:noProof/>
          <w:szCs w:val="24"/>
        </w:rPr>
      </w:pPr>
      <w:bookmarkStart w:id="21" w:name="_ENREF_21"/>
      <w:r w:rsidRPr="002E38E2">
        <w:rPr>
          <w:rFonts w:ascii="Calibri" w:hAnsi="Calibri" w:cs="Calibri"/>
          <w:noProof/>
          <w:szCs w:val="24"/>
        </w:rPr>
        <w:t>21.</w:t>
      </w:r>
      <w:r w:rsidRPr="002E38E2">
        <w:rPr>
          <w:rFonts w:ascii="Calibri" w:hAnsi="Calibri" w:cs="Calibri"/>
          <w:noProof/>
          <w:szCs w:val="24"/>
        </w:rPr>
        <w:tab/>
        <w:t>Gutgesell M, Reeve R, Parsons B, Morse RM. Exercise and Alcohol Consumption among Medical Students. Academic Medicine 1999;74:750-1.</w:t>
      </w:r>
      <w:bookmarkEnd w:id="21"/>
    </w:p>
    <w:p w:rsidR="002E38E2" w:rsidRDefault="002E38E2" w:rsidP="002E38E2">
      <w:pPr>
        <w:spacing w:line="240" w:lineRule="auto"/>
        <w:rPr>
          <w:rFonts w:ascii="Calibri" w:hAnsi="Calibri" w:cs="Calibri"/>
          <w:noProof/>
          <w:szCs w:val="24"/>
        </w:rPr>
      </w:pPr>
    </w:p>
    <w:p w:rsidR="00850F7E" w:rsidRPr="00250110" w:rsidRDefault="00AE19C5" w:rsidP="00850F7E">
      <w:pPr>
        <w:spacing w:line="480" w:lineRule="auto"/>
        <w:rPr>
          <w:rFonts w:ascii="Arial" w:hAnsi="Arial" w:cs="Arial"/>
          <w:sz w:val="24"/>
          <w:szCs w:val="24"/>
        </w:rPr>
      </w:pPr>
      <w:r>
        <w:rPr>
          <w:rFonts w:ascii="Arial" w:hAnsi="Arial" w:cs="Arial"/>
          <w:sz w:val="24"/>
          <w:szCs w:val="24"/>
        </w:rPr>
        <w:fldChar w:fldCharType="end"/>
      </w:r>
    </w:p>
    <w:p w:rsidR="00675801" w:rsidRPr="00250110" w:rsidRDefault="00675801" w:rsidP="0041322B">
      <w:pPr>
        <w:spacing w:line="240" w:lineRule="auto"/>
        <w:ind w:left="720" w:hanging="720"/>
        <w:rPr>
          <w:rFonts w:ascii="Arial" w:hAnsi="Arial" w:cs="Arial"/>
          <w:sz w:val="24"/>
          <w:szCs w:val="24"/>
        </w:rPr>
      </w:pPr>
    </w:p>
    <w:sectPr w:rsidR="00675801" w:rsidRPr="00250110" w:rsidSect="003D3FAE">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591" w:rsidRDefault="00520591" w:rsidP="0066792D">
      <w:pPr>
        <w:spacing w:after="0" w:line="240" w:lineRule="auto"/>
      </w:pPr>
      <w:r>
        <w:separator/>
      </w:r>
    </w:p>
  </w:endnote>
  <w:endnote w:type="continuationSeparator" w:id="0">
    <w:p w:rsidR="00520591" w:rsidRDefault="00520591" w:rsidP="00667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33422"/>
      <w:docPartObj>
        <w:docPartGallery w:val="Page Numbers (Bottom of Page)"/>
        <w:docPartUnique/>
      </w:docPartObj>
    </w:sdtPr>
    <w:sdtEndPr/>
    <w:sdtContent>
      <w:p w:rsidR="00442068" w:rsidRDefault="00442068">
        <w:pPr>
          <w:pStyle w:val="Footer"/>
          <w:jc w:val="right"/>
        </w:pPr>
        <w:r>
          <w:fldChar w:fldCharType="begin"/>
        </w:r>
        <w:r>
          <w:instrText xml:space="preserve"> PAGE   \* MERGEFORMAT </w:instrText>
        </w:r>
        <w:r>
          <w:fldChar w:fldCharType="separate"/>
        </w:r>
        <w:r w:rsidR="00EA0D51">
          <w:rPr>
            <w:noProof/>
          </w:rPr>
          <w:t>4</w:t>
        </w:r>
        <w:r>
          <w:rPr>
            <w:noProof/>
          </w:rPr>
          <w:fldChar w:fldCharType="end"/>
        </w:r>
      </w:p>
    </w:sdtContent>
  </w:sdt>
  <w:p w:rsidR="00442068" w:rsidRDefault="00442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591" w:rsidRDefault="00520591" w:rsidP="0066792D">
      <w:pPr>
        <w:spacing w:after="0" w:line="240" w:lineRule="auto"/>
      </w:pPr>
      <w:r>
        <w:separator/>
      </w:r>
    </w:p>
  </w:footnote>
  <w:footnote w:type="continuationSeparator" w:id="0">
    <w:p w:rsidR="00520591" w:rsidRDefault="00520591" w:rsidP="006679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A13B9"/>
    <w:multiLevelType w:val="hybridMultilevel"/>
    <w:tmpl w:val="9790D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ayout" w:val="&lt;ENLayout&gt;&lt;Style&gt;New England J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zpd50xpw2dxvyedr5uxap2txfevdwv92dr0&quot;&gt;stress medical students 2012&lt;record-ids&gt;&lt;item&gt;1&lt;/item&gt;&lt;item&gt;2&lt;/item&gt;&lt;item&gt;3&lt;/item&gt;&lt;item&gt;4&lt;/item&gt;&lt;item&gt;5&lt;/item&gt;&lt;item&gt;6&lt;/item&gt;&lt;item&gt;7&lt;/item&gt;&lt;item&gt;8&lt;/item&gt;&lt;item&gt;9&lt;/item&gt;&lt;item&gt;10&lt;/item&gt;&lt;item&gt;11&lt;/item&gt;&lt;item&gt;12&lt;/item&gt;&lt;item&gt;13&lt;/item&gt;&lt;item&gt;14&lt;/item&gt;&lt;item&gt;16&lt;/item&gt;&lt;item&gt;18&lt;/item&gt;&lt;item&gt;20&lt;/item&gt;&lt;item&gt;21&lt;/item&gt;&lt;item&gt;22&lt;/item&gt;&lt;item&gt;23&lt;/item&gt;&lt;item&gt;24&lt;/item&gt;&lt;/record-ids&gt;&lt;/item&gt;&lt;/Libraries&gt;"/>
  </w:docVars>
  <w:rsids>
    <w:rsidRoot w:val="00250110"/>
    <w:rsid w:val="0000190C"/>
    <w:rsid w:val="00002336"/>
    <w:rsid w:val="000055C4"/>
    <w:rsid w:val="000105F8"/>
    <w:rsid w:val="00013937"/>
    <w:rsid w:val="00021638"/>
    <w:rsid w:val="000264C2"/>
    <w:rsid w:val="00027B3F"/>
    <w:rsid w:val="00033EBD"/>
    <w:rsid w:val="00034A6C"/>
    <w:rsid w:val="000355B4"/>
    <w:rsid w:val="00037977"/>
    <w:rsid w:val="0005431A"/>
    <w:rsid w:val="00056F83"/>
    <w:rsid w:val="000630B0"/>
    <w:rsid w:val="00066DD6"/>
    <w:rsid w:val="00070B6F"/>
    <w:rsid w:val="00070DBE"/>
    <w:rsid w:val="00070DED"/>
    <w:rsid w:val="00076CA3"/>
    <w:rsid w:val="000772F6"/>
    <w:rsid w:val="000932B1"/>
    <w:rsid w:val="00094E12"/>
    <w:rsid w:val="000A01D1"/>
    <w:rsid w:val="000A3FC3"/>
    <w:rsid w:val="000B2DA2"/>
    <w:rsid w:val="000B739B"/>
    <w:rsid w:val="000B7BCC"/>
    <w:rsid w:val="000C046A"/>
    <w:rsid w:val="000D253B"/>
    <w:rsid w:val="000D3E25"/>
    <w:rsid w:val="000D4A1A"/>
    <w:rsid w:val="000D5AAF"/>
    <w:rsid w:val="000D5B4B"/>
    <w:rsid w:val="000E34BD"/>
    <w:rsid w:val="000E384D"/>
    <w:rsid w:val="000E45B4"/>
    <w:rsid w:val="000E58F6"/>
    <w:rsid w:val="000E6D83"/>
    <w:rsid w:val="000F0FA6"/>
    <w:rsid w:val="001009CA"/>
    <w:rsid w:val="00103516"/>
    <w:rsid w:val="00110099"/>
    <w:rsid w:val="001170E7"/>
    <w:rsid w:val="0012260C"/>
    <w:rsid w:val="00124991"/>
    <w:rsid w:val="00130B96"/>
    <w:rsid w:val="001342DA"/>
    <w:rsid w:val="00137BC1"/>
    <w:rsid w:val="00141412"/>
    <w:rsid w:val="00144337"/>
    <w:rsid w:val="001450A9"/>
    <w:rsid w:val="0015015D"/>
    <w:rsid w:val="00163C6F"/>
    <w:rsid w:val="001644A9"/>
    <w:rsid w:val="001703B1"/>
    <w:rsid w:val="001737C5"/>
    <w:rsid w:val="001749FA"/>
    <w:rsid w:val="00180D1D"/>
    <w:rsid w:val="00181DD6"/>
    <w:rsid w:val="00183C3C"/>
    <w:rsid w:val="0018705F"/>
    <w:rsid w:val="0019407C"/>
    <w:rsid w:val="00194CD7"/>
    <w:rsid w:val="0019748F"/>
    <w:rsid w:val="001A6042"/>
    <w:rsid w:val="001B7724"/>
    <w:rsid w:val="001C50B4"/>
    <w:rsid w:val="001C5B43"/>
    <w:rsid w:val="001C7FD8"/>
    <w:rsid w:val="001D2E0F"/>
    <w:rsid w:val="001D6741"/>
    <w:rsid w:val="001E39A7"/>
    <w:rsid w:val="001F2F27"/>
    <w:rsid w:val="001F4119"/>
    <w:rsid w:val="001F4D9C"/>
    <w:rsid w:val="001F612D"/>
    <w:rsid w:val="00200459"/>
    <w:rsid w:val="00201870"/>
    <w:rsid w:val="00201A80"/>
    <w:rsid w:val="00202112"/>
    <w:rsid w:val="002028F0"/>
    <w:rsid w:val="002042AF"/>
    <w:rsid w:val="0020652B"/>
    <w:rsid w:val="002109C0"/>
    <w:rsid w:val="00213CA2"/>
    <w:rsid w:val="00215FBA"/>
    <w:rsid w:val="00216AF2"/>
    <w:rsid w:val="00222213"/>
    <w:rsid w:val="00232E52"/>
    <w:rsid w:val="002405D7"/>
    <w:rsid w:val="0024351D"/>
    <w:rsid w:val="0024366D"/>
    <w:rsid w:val="00245282"/>
    <w:rsid w:val="00250110"/>
    <w:rsid w:val="00252246"/>
    <w:rsid w:val="002633C4"/>
    <w:rsid w:val="0026344B"/>
    <w:rsid w:val="0026346F"/>
    <w:rsid w:val="00272022"/>
    <w:rsid w:val="00282120"/>
    <w:rsid w:val="00283E8B"/>
    <w:rsid w:val="00294185"/>
    <w:rsid w:val="0029674F"/>
    <w:rsid w:val="002B5C46"/>
    <w:rsid w:val="002C2FAC"/>
    <w:rsid w:val="002C5501"/>
    <w:rsid w:val="002D77EB"/>
    <w:rsid w:val="002E0571"/>
    <w:rsid w:val="002E38E2"/>
    <w:rsid w:val="002E5326"/>
    <w:rsid w:val="002E61BB"/>
    <w:rsid w:val="002E6594"/>
    <w:rsid w:val="002E708C"/>
    <w:rsid w:val="002F3898"/>
    <w:rsid w:val="002F4631"/>
    <w:rsid w:val="002F4B52"/>
    <w:rsid w:val="002F5CB8"/>
    <w:rsid w:val="002F7379"/>
    <w:rsid w:val="0030025F"/>
    <w:rsid w:val="003020BE"/>
    <w:rsid w:val="00307E9E"/>
    <w:rsid w:val="00314F32"/>
    <w:rsid w:val="00317BC7"/>
    <w:rsid w:val="00320CF4"/>
    <w:rsid w:val="0032194A"/>
    <w:rsid w:val="00322A27"/>
    <w:rsid w:val="003277E7"/>
    <w:rsid w:val="00330553"/>
    <w:rsid w:val="003315F0"/>
    <w:rsid w:val="0033208D"/>
    <w:rsid w:val="00333837"/>
    <w:rsid w:val="00335380"/>
    <w:rsid w:val="00337CD5"/>
    <w:rsid w:val="00363EE7"/>
    <w:rsid w:val="00366A61"/>
    <w:rsid w:val="00371B91"/>
    <w:rsid w:val="0037330D"/>
    <w:rsid w:val="00375635"/>
    <w:rsid w:val="00395F28"/>
    <w:rsid w:val="003A5433"/>
    <w:rsid w:val="003A66C6"/>
    <w:rsid w:val="003B7C4B"/>
    <w:rsid w:val="003C0FB1"/>
    <w:rsid w:val="003C26EC"/>
    <w:rsid w:val="003C3421"/>
    <w:rsid w:val="003D3FAE"/>
    <w:rsid w:val="003D7B99"/>
    <w:rsid w:val="003E15F3"/>
    <w:rsid w:val="003E5C6C"/>
    <w:rsid w:val="003F1CB7"/>
    <w:rsid w:val="003F2AC6"/>
    <w:rsid w:val="003F4C78"/>
    <w:rsid w:val="003F5739"/>
    <w:rsid w:val="003F5989"/>
    <w:rsid w:val="003F5FB5"/>
    <w:rsid w:val="003F6FB0"/>
    <w:rsid w:val="004005ED"/>
    <w:rsid w:val="004054D7"/>
    <w:rsid w:val="0041322B"/>
    <w:rsid w:val="00415571"/>
    <w:rsid w:val="00434349"/>
    <w:rsid w:val="00437452"/>
    <w:rsid w:val="00442068"/>
    <w:rsid w:val="004420E0"/>
    <w:rsid w:val="00443C5C"/>
    <w:rsid w:val="00447291"/>
    <w:rsid w:val="004545DD"/>
    <w:rsid w:val="004566B2"/>
    <w:rsid w:val="0046026B"/>
    <w:rsid w:val="00460935"/>
    <w:rsid w:val="004631C4"/>
    <w:rsid w:val="00464300"/>
    <w:rsid w:val="004653D4"/>
    <w:rsid w:val="004700A4"/>
    <w:rsid w:val="0047496C"/>
    <w:rsid w:val="00481ECC"/>
    <w:rsid w:val="00483522"/>
    <w:rsid w:val="00483AB8"/>
    <w:rsid w:val="00484B98"/>
    <w:rsid w:val="0048593F"/>
    <w:rsid w:val="004925C5"/>
    <w:rsid w:val="0049348B"/>
    <w:rsid w:val="0049441A"/>
    <w:rsid w:val="00495D67"/>
    <w:rsid w:val="00497317"/>
    <w:rsid w:val="004B5E95"/>
    <w:rsid w:val="004E4C31"/>
    <w:rsid w:val="004F2AA2"/>
    <w:rsid w:val="005022C9"/>
    <w:rsid w:val="00504D77"/>
    <w:rsid w:val="00507163"/>
    <w:rsid w:val="005079C4"/>
    <w:rsid w:val="0051055B"/>
    <w:rsid w:val="00511A4D"/>
    <w:rsid w:val="00512F9E"/>
    <w:rsid w:val="005167A9"/>
    <w:rsid w:val="00517846"/>
    <w:rsid w:val="00520591"/>
    <w:rsid w:val="00526EE6"/>
    <w:rsid w:val="005340F2"/>
    <w:rsid w:val="005362E0"/>
    <w:rsid w:val="00540559"/>
    <w:rsid w:val="0054428F"/>
    <w:rsid w:val="005511FC"/>
    <w:rsid w:val="005519A2"/>
    <w:rsid w:val="00553825"/>
    <w:rsid w:val="005647E5"/>
    <w:rsid w:val="005666F2"/>
    <w:rsid w:val="00572472"/>
    <w:rsid w:val="00583308"/>
    <w:rsid w:val="0058439B"/>
    <w:rsid w:val="00586FA4"/>
    <w:rsid w:val="005B0099"/>
    <w:rsid w:val="005B4783"/>
    <w:rsid w:val="005C09E1"/>
    <w:rsid w:val="005C4137"/>
    <w:rsid w:val="005C7B34"/>
    <w:rsid w:val="005D5EB9"/>
    <w:rsid w:val="005D7C73"/>
    <w:rsid w:val="005E0F2E"/>
    <w:rsid w:val="005E2214"/>
    <w:rsid w:val="005E2E4B"/>
    <w:rsid w:val="005E71CA"/>
    <w:rsid w:val="005F6BBE"/>
    <w:rsid w:val="006027E2"/>
    <w:rsid w:val="00602CCE"/>
    <w:rsid w:val="00607322"/>
    <w:rsid w:val="006104AD"/>
    <w:rsid w:val="00611AC7"/>
    <w:rsid w:val="006127FF"/>
    <w:rsid w:val="00616551"/>
    <w:rsid w:val="006227C7"/>
    <w:rsid w:val="00624BF6"/>
    <w:rsid w:val="006251E4"/>
    <w:rsid w:val="006259E5"/>
    <w:rsid w:val="00633328"/>
    <w:rsid w:val="00635435"/>
    <w:rsid w:val="00637719"/>
    <w:rsid w:val="006429D0"/>
    <w:rsid w:val="00651372"/>
    <w:rsid w:val="0065492D"/>
    <w:rsid w:val="00666063"/>
    <w:rsid w:val="0066792D"/>
    <w:rsid w:val="00675801"/>
    <w:rsid w:val="00685D79"/>
    <w:rsid w:val="00685F30"/>
    <w:rsid w:val="0068721A"/>
    <w:rsid w:val="00694259"/>
    <w:rsid w:val="006A253D"/>
    <w:rsid w:val="006A2BAF"/>
    <w:rsid w:val="006A5F93"/>
    <w:rsid w:val="006A76B2"/>
    <w:rsid w:val="006B2556"/>
    <w:rsid w:val="006B337B"/>
    <w:rsid w:val="006B4094"/>
    <w:rsid w:val="006C1F2A"/>
    <w:rsid w:val="006D3EEA"/>
    <w:rsid w:val="006D47C1"/>
    <w:rsid w:val="006D6733"/>
    <w:rsid w:val="006F144F"/>
    <w:rsid w:val="006F5D13"/>
    <w:rsid w:val="007048CB"/>
    <w:rsid w:val="00716DE3"/>
    <w:rsid w:val="00717683"/>
    <w:rsid w:val="0072066C"/>
    <w:rsid w:val="007240A7"/>
    <w:rsid w:val="00724DAF"/>
    <w:rsid w:val="00731555"/>
    <w:rsid w:val="00734CA2"/>
    <w:rsid w:val="00736781"/>
    <w:rsid w:val="00744739"/>
    <w:rsid w:val="00744A78"/>
    <w:rsid w:val="007576EA"/>
    <w:rsid w:val="00760284"/>
    <w:rsid w:val="00762AE5"/>
    <w:rsid w:val="0076457B"/>
    <w:rsid w:val="0077693E"/>
    <w:rsid w:val="00782298"/>
    <w:rsid w:val="00790078"/>
    <w:rsid w:val="00791F25"/>
    <w:rsid w:val="00792113"/>
    <w:rsid w:val="007A10AA"/>
    <w:rsid w:val="007A4C9F"/>
    <w:rsid w:val="007B556C"/>
    <w:rsid w:val="007C1CAD"/>
    <w:rsid w:val="007C2A84"/>
    <w:rsid w:val="007D17A8"/>
    <w:rsid w:val="007D5E4F"/>
    <w:rsid w:val="007D77DC"/>
    <w:rsid w:val="007E081B"/>
    <w:rsid w:val="007E2FB3"/>
    <w:rsid w:val="007F484B"/>
    <w:rsid w:val="00802117"/>
    <w:rsid w:val="00805D57"/>
    <w:rsid w:val="00814DD6"/>
    <w:rsid w:val="0082540A"/>
    <w:rsid w:val="0082628F"/>
    <w:rsid w:val="00835434"/>
    <w:rsid w:val="00847F32"/>
    <w:rsid w:val="00850F7E"/>
    <w:rsid w:val="008531E2"/>
    <w:rsid w:val="00865C6E"/>
    <w:rsid w:val="00872CBD"/>
    <w:rsid w:val="00877DC5"/>
    <w:rsid w:val="00886AF7"/>
    <w:rsid w:val="00887699"/>
    <w:rsid w:val="00894F5C"/>
    <w:rsid w:val="008965E9"/>
    <w:rsid w:val="008972F8"/>
    <w:rsid w:val="008B3853"/>
    <w:rsid w:val="008B6722"/>
    <w:rsid w:val="008B78AC"/>
    <w:rsid w:val="008C31F6"/>
    <w:rsid w:val="008D39F1"/>
    <w:rsid w:val="008E0CA9"/>
    <w:rsid w:val="008E4E27"/>
    <w:rsid w:val="008E6C7A"/>
    <w:rsid w:val="008F2AF6"/>
    <w:rsid w:val="008F5848"/>
    <w:rsid w:val="008F5D5B"/>
    <w:rsid w:val="008F790E"/>
    <w:rsid w:val="00901C50"/>
    <w:rsid w:val="00905BE6"/>
    <w:rsid w:val="00913782"/>
    <w:rsid w:val="009216E1"/>
    <w:rsid w:val="00921EB6"/>
    <w:rsid w:val="00923260"/>
    <w:rsid w:val="0092477D"/>
    <w:rsid w:val="00931289"/>
    <w:rsid w:val="00933C08"/>
    <w:rsid w:val="00934259"/>
    <w:rsid w:val="00936BAC"/>
    <w:rsid w:val="009446E6"/>
    <w:rsid w:val="009503B5"/>
    <w:rsid w:val="00956549"/>
    <w:rsid w:val="00957F23"/>
    <w:rsid w:val="0096145E"/>
    <w:rsid w:val="00963E84"/>
    <w:rsid w:val="009807BD"/>
    <w:rsid w:val="00980CE5"/>
    <w:rsid w:val="00983451"/>
    <w:rsid w:val="00984072"/>
    <w:rsid w:val="00997567"/>
    <w:rsid w:val="009A50CD"/>
    <w:rsid w:val="009A657F"/>
    <w:rsid w:val="009A66CF"/>
    <w:rsid w:val="009B2B2E"/>
    <w:rsid w:val="009B5329"/>
    <w:rsid w:val="009B6F46"/>
    <w:rsid w:val="009C3BFB"/>
    <w:rsid w:val="009C67C7"/>
    <w:rsid w:val="009C6AF1"/>
    <w:rsid w:val="009C6D3C"/>
    <w:rsid w:val="009D508D"/>
    <w:rsid w:val="009D562A"/>
    <w:rsid w:val="009E0D3F"/>
    <w:rsid w:val="009E1F88"/>
    <w:rsid w:val="009E30BC"/>
    <w:rsid w:val="009E6E8F"/>
    <w:rsid w:val="009F1418"/>
    <w:rsid w:val="009F5E28"/>
    <w:rsid w:val="009F6541"/>
    <w:rsid w:val="00A00718"/>
    <w:rsid w:val="00A03354"/>
    <w:rsid w:val="00A1127A"/>
    <w:rsid w:val="00A20884"/>
    <w:rsid w:val="00A264FC"/>
    <w:rsid w:val="00A27E3D"/>
    <w:rsid w:val="00A4020E"/>
    <w:rsid w:val="00A4509B"/>
    <w:rsid w:val="00A54BB7"/>
    <w:rsid w:val="00A60035"/>
    <w:rsid w:val="00A6104C"/>
    <w:rsid w:val="00A628D6"/>
    <w:rsid w:val="00A64181"/>
    <w:rsid w:val="00A64707"/>
    <w:rsid w:val="00A65E74"/>
    <w:rsid w:val="00A662D2"/>
    <w:rsid w:val="00A7172F"/>
    <w:rsid w:val="00A74143"/>
    <w:rsid w:val="00A77A86"/>
    <w:rsid w:val="00AA6B48"/>
    <w:rsid w:val="00AB00D6"/>
    <w:rsid w:val="00AB1665"/>
    <w:rsid w:val="00AB5238"/>
    <w:rsid w:val="00AC2304"/>
    <w:rsid w:val="00AD3ABB"/>
    <w:rsid w:val="00AD453A"/>
    <w:rsid w:val="00AE19C5"/>
    <w:rsid w:val="00AE2A78"/>
    <w:rsid w:val="00AE4114"/>
    <w:rsid w:val="00AE6ADF"/>
    <w:rsid w:val="00AE7EA7"/>
    <w:rsid w:val="00AF02EE"/>
    <w:rsid w:val="00AF0613"/>
    <w:rsid w:val="00AF0E90"/>
    <w:rsid w:val="00AF2B85"/>
    <w:rsid w:val="00AF4BD8"/>
    <w:rsid w:val="00AF595F"/>
    <w:rsid w:val="00AF76DD"/>
    <w:rsid w:val="00AF7AF7"/>
    <w:rsid w:val="00B0112D"/>
    <w:rsid w:val="00B05EE6"/>
    <w:rsid w:val="00B1671B"/>
    <w:rsid w:val="00B222D9"/>
    <w:rsid w:val="00B26C5F"/>
    <w:rsid w:val="00B27207"/>
    <w:rsid w:val="00B318BD"/>
    <w:rsid w:val="00B34DE3"/>
    <w:rsid w:val="00B44F68"/>
    <w:rsid w:val="00B46E4F"/>
    <w:rsid w:val="00B537F9"/>
    <w:rsid w:val="00B5398A"/>
    <w:rsid w:val="00B53C2A"/>
    <w:rsid w:val="00B63285"/>
    <w:rsid w:val="00B63A61"/>
    <w:rsid w:val="00B700DE"/>
    <w:rsid w:val="00B73555"/>
    <w:rsid w:val="00B75C75"/>
    <w:rsid w:val="00B81AC8"/>
    <w:rsid w:val="00B90F65"/>
    <w:rsid w:val="00B913C0"/>
    <w:rsid w:val="00B91C1E"/>
    <w:rsid w:val="00B92599"/>
    <w:rsid w:val="00BB1E12"/>
    <w:rsid w:val="00BB1F52"/>
    <w:rsid w:val="00BB20BE"/>
    <w:rsid w:val="00BB2182"/>
    <w:rsid w:val="00BB6304"/>
    <w:rsid w:val="00BC7F6E"/>
    <w:rsid w:val="00BD18AE"/>
    <w:rsid w:val="00BD2B69"/>
    <w:rsid w:val="00BD4EE8"/>
    <w:rsid w:val="00BE29FC"/>
    <w:rsid w:val="00BE7103"/>
    <w:rsid w:val="00C01C74"/>
    <w:rsid w:val="00C03282"/>
    <w:rsid w:val="00C0602B"/>
    <w:rsid w:val="00C06607"/>
    <w:rsid w:val="00C066A8"/>
    <w:rsid w:val="00C12940"/>
    <w:rsid w:val="00C13C3D"/>
    <w:rsid w:val="00C17901"/>
    <w:rsid w:val="00C22B51"/>
    <w:rsid w:val="00C25E1D"/>
    <w:rsid w:val="00C27E0F"/>
    <w:rsid w:val="00C345E9"/>
    <w:rsid w:val="00C371A2"/>
    <w:rsid w:val="00C4349D"/>
    <w:rsid w:val="00C44EE8"/>
    <w:rsid w:val="00C472AE"/>
    <w:rsid w:val="00C52AD8"/>
    <w:rsid w:val="00C5578A"/>
    <w:rsid w:val="00C60449"/>
    <w:rsid w:val="00C60B3F"/>
    <w:rsid w:val="00C679DC"/>
    <w:rsid w:val="00C8290D"/>
    <w:rsid w:val="00C866E9"/>
    <w:rsid w:val="00C90944"/>
    <w:rsid w:val="00C915C4"/>
    <w:rsid w:val="00C96A80"/>
    <w:rsid w:val="00CA4362"/>
    <w:rsid w:val="00CA53B9"/>
    <w:rsid w:val="00CB1CB6"/>
    <w:rsid w:val="00CC0897"/>
    <w:rsid w:val="00CC12B0"/>
    <w:rsid w:val="00CC2B83"/>
    <w:rsid w:val="00CC3680"/>
    <w:rsid w:val="00CD1C85"/>
    <w:rsid w:val="00CD2EC4"/>
    <w:rsid w:val="00CD30E9"/>
    <w:rsid w:val="00CD3DF4"/>
    <w:rsid w:val="00CE59F2"/>
    <w:rsid w:val="00CE67CB"/>
    <w:rsid w:val="00CF3CC0"/>
    <w:rsid w:val="00CF4708"/>
    <w:rsid w:val="00D0181A"/>
    <w:rsid w:val="00D04ECF"/>
    <w:rsid w:val="00D078E7"/>
    <w:rsid w:val="00D10AC5"/>
    <w:rsid w:val="00D17CCE"/>
    <w:rsid w:val="00D21942"/>
    <w:rsid w:val="00D22933"/>
    <w:rsid w:val="00D22FCB"/>
    <w:rsid w:val="00D2393A"/>
    <w:rsid w:val="00D43563"/>
    <w:rsid w:val="00D43622"/>
    <w:rsid w:val="00D46338"/>
    <w:rsid w:val="00D57390"/>
    <w:rsid w:val="00D61533"/>
    <w:rsid w:val="00D6315F"/>
    <w:rsid w:val="00D803E9"/>
    <w:rsid w:val="00D83EAE"/>
    <w:rsid w:val="00D94351"/>
    <w:rsid w:val="00D950F0"/>
    <w:rsid w:val="00D95116"/>
    <w:rsid w:val="00DA0468"/>
    <w:rsid w:val="00DA1BDE"/>
    <w:rsid w:val="00DA5053"/>
    <w:rsid w:val="00DB3F3A"/>
    <w:rsid w:val="00DC7E53"/>
    <w:rsid w:val="00DD09C8"/>
    <w:rsid w:val="00DD1115"/>
    <w:rsid w:val="00DD4A1A"/>
    <w:rsid w:val="00DD6667"/>
    <w:rsid w:val="00DD680E"/>
    <w:rsid w:val="00DE2425"/>
    <w:rsid w:val="00DE67E5"/>
    <w:rsid w:val="00DF2CEF"/>
    <w:rsid w:val="00E033C8"/>
    <w:rsid w:val="00E05730"/>
    <w:rsid w:val="00E21216"/>
    <w:rsid w:val="00E234A1"/>
    <w:rsid w:val="00E23C22"/>
    <w:rsid w:val="00E36410"/>
    <w:rsid w:val="00E36F38"/>
    <w:rsid w:val="00E43032"/>
    <w:rsid w:val="00E44156"/>
    <w:rsid w:val="00E4454E"/>
    <w:rsid w:val="00E47152"/>
    <w:rsid w:val="00E474D1"/>
    <w:rsid w:val="00E531A4"/>
    <w:rsid w:val="00E543D8"/>
    <w:rsid w:val="00E66151"/>
    <w:rsid w:val="00E842D5"/>
    <w:rsid w:val="00E91356"/>
    <w:rsid w:val="00E92093"/>
    <w:rsid w:val="00EA0D51"/>
    <w:rsid w:val="00EA6F1C"/>
    <w:rsid w:val="00ED48DA"/>
    <w:rsid w:val="00EE0A82"/>
    <w:rsid w:val="00EE2115"/>
    <w:rsid w:val="00EE566D"/>
    <w:rsid w:val="00EE570C"/>
    <w:rsid w:val="00EF0F07"/>
    <w:rsid w:val="00EF255D"/>
    <w:rsid w:val="00F01536"/>
    <w:rsid w:val="00F015C7"/>
    <w:rsid w:val="00F0605E"/>
    <w:rsid w:val="00F10947"/>
    <w:rsid w:val="00F11D6E"/>
    <w:rsid w:val="00F124F3"/>
    <w:rsid w:val="00F2419A"/>
    <w:rsid w:val="00F24834"/>
    <w:rsid w:val="00F25674"/>
    <w:rsid w:val="00F30761"/>
    <w:rsid w:val="00F325DF"/>
    <w:rsid w:val="00F34FA8"/>
    <w:rsid w:val="00F42ECF"/>
    <w:rsid w:val="00F502CC"/>
    <w:rsid w:val="00F52458"/>
    <w:rsid w:val="00F618C1"/>
    <w:rsid w:val="00F620C0"/>
    <w:rsid w:val="00F649FA"/>
    <w:rsid w:val="00F6714E"/>
    <w:rsid w:val="00F806BD"/>
    <w:rsid w:val="00F80B6F"/>
    <w:rsid w:val="00F90E3B"/>
    <w:rsid w:val="00F91C58"/>
    <w:rsid w:val="00F943FB"/>
    <w:rsid w:val="00FA124E"/>
    <w:rsid w:val="00FA2E2C"/>
    <w:rsid w:val="00FA4A40"/>
    <w:rsid w:val="00FA5C4C"/>
    <w:rsid w:val="00FA6AF4"/>
    <w:rsid w:val="00FB04C9"/>
    <w:rsid w:val="00FB3D5F"/>
    <w:rsid w:val="00FB456D"/>
    <w:rsid w:val="00FC1C2E"/>
    <w:rsid w:val="00FC6EE5"/>
    <w:rsid w:val="00FD4670"/>
    <w:rsid w:val="00FD6AAB"/>
    <w:rsid w:val="00FE0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9C5"/>
  </w:style>
  <w:style w:type="paragraph" w:styleId="Heading1">
    <w:name w:val="heading 1"/>
    <w:basedOn w:val="Normal"/>
    <w:next w:val="Normal"/>
    <w:link w:val="Heading1Char"/>
    <w:qFormat/>
    <w:rsid w:val="005340F2"/>
    <w:pPr>
      <w:keepNext/>
      <w:spacing w:before="240" w:after="60" w:line="240" w:lineRule="auto"/>
      <w:outlineLvl w:val="0"/>
    </w:pPr>
    <w:rPr>
      <w:rFonts w:ascii="Arial" w:eastAsia="Times New Roman" w:hAnsi="Arial" w:cs="Arial"/>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0CD"/>
    <w:rPr>
      <w:color w:val="0000FF" w:themeColor="hyperlink"/>
      <w:u w:val="single"/>
    </w:rPr>
  </w:style>
  <w:style w:type="paragraph" w:styleId="Header">
    <w:name w:val="header"/>
    <w:basedOn w:val="Normal"/>
    <w:link w:val="HeaderChar"/>
    <w:uiPriority w:val="99"/>
    <w:semiHidden/>
    <w:unhideWhenUsed/>
    <w:rsid w:val="006679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792D"/>
    <w:rPr>
      <w:lang w:val="en-ZA"/>
    </w:rPr>
  </w:style>
  <w:style w:type="paragraph" w:styleId="Footer">
    <w:name w:val="footer"/>
    <w:basedOn w:val="Normal"/>
    <w:link w:val="FooterChar"/>
    <w:uiPriority w:val="99"/>
    <w:unhideWhenUsed/>
    <w:rsid w:val="00667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92D"/>
    <w:rPr>
      <w:lang w:val="en-ZA"/>
    </w:rPr>
  </w:style>
  <w:style w:type="paragraph" w:styleId="BalloonText">
    <w:name w:val="Balloon Text"/>
    <w:basedOn w:val="Normal"/>
    <w:link w:val="BalloonTextChar"/>
    <w:uiPriority w:val="99"/>
    <w:semiHidden/>
    <w:unhideWhenUsed/>
    <w:rsid w:val="00D43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622"/>
    <w:rPr>
      <w:rFonts w:ascii="Tahoma" w:hAnsi="Tahoma" w:cs="Tahoma"/>
      <w:sz w:val="16"/>
      <w:szCs w:val="16"/>
      <w:lang w:val="en-ZA"/>
    </w:rPr>
  </w:style>
  <w:style w:type="table" w:styleId="TableGrid">
    <w:name w:val="Table Grid"/>
    <w:basedOn w:val="TableNormal"/>
    <w:uiPriority w:val="59"/>
    <w:rsid w:val="002004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43563"/>
    <w:rPr>
      <w:sz w:val="16"/>
      <w:szCs w:val="16"/>
    </w:rPr>
  </w:style>
  <w:style w:type="paragraph" w:styleId="CommentText">
    <w:name w:val="annotation text"/>
    <w:basedOn w:val="Normal"/>
    <w:link w:val="CommentTextChar"/>
    <w:uiPriority w:val="99"/>
    <w:semiHidden/>
    <w:unhideWhenUsed/>
    <w:rsid w:val="00D43563"/>
    <w:pPr>
      <w:spacing w:line="240" w:lineRule="auto"/>
    </w:pPr>
    <w:rPr>
      <w:sz w:val="20"/>
      <w:szCs w:val="20"/>
    </w:rPr>
  </w:style>
  <w:style w:type="character" w:customStyle="1" w:styleId="CommentTextChar">
    <w:name w:val="Comment Text Char"/>
    <w:basedOn w:val="DefaultParagraphFont"/>
    <w:link w:val="CommentText"/>
    <w:uiPriority w:val="99"/>
    <w:semiHidden/>
    <w:rsid w:val="00D43563"/>
    <w:rPr>
      <w:sz w:val="20"/>
      <w:szCs w:val="20"/>
      <w:lang w:val="en-ZA"/>
    </w:rPr>
  </w:style>
  <w:style w:type="paragraph" w:styleId="CommentSubject">
    <w:name w:val="annotation subject"/>
    <w:basedOn w:val="CommentText"/>
    <w:next w:val="CommentText"/>
    <w:link w:val="CommentSubjectChar"/>
    <w:uiPriority w:val="99"/>
    <w:semiHidden/>
    <w:unhideWhenUsed/>
    <w:rsid w:val="00D43563"/>
    <w:rPr>
      <w:b/>
      <w:bCs/>
    </w:rPr>
  </w:style>
  <w:style w:type="character" w:customStyle="1" w:styleId="CommentSubjectChar">
    <w:name w:val="Comment Subject Char"/>
    <w:basedOn w:val="CommentTextChar"/>
    <w:link w:val="CommentSubject"/>
    <w:uiPriority w:val="99"/>
    <w:semiHidden/>
    <w:rsid w:val="00D43563"/>
    <w:rPr>
      <w:b/>
      <w:bCs/>
      <w:sz w:val="20"/>
      <w:szCs w:val="20"/>
      <w:lang w:val="en-ZA"/>
    </w:rPr>
  </w:style>
  <w:style w:type="paragraph" w:styleId="ListParagraph">
    <w:name w:val="List Paragraph"/>
    <w:basedOn w:val="Normal"/>
    <w:uiPriority w:val="34"/>
    <w:qFormat/>
    <w:rsid w:val="00CF3CC0"/>
    <w:pPr>
      <w:ind w:left="720"/>
      <w:contextualSpacing/>
    </w:pPr>
  </w:style>
  <w:style w:type="character" w:customStyle="1" w:styleId="Heading1Char">
    <w:name w:val="Heading 1 Char"/>
    <w:basedOn w:val="DefaultParagraphFont"/>
    <w:link w:val="Heading1"/>
    <w:rsid w:val="005340F2"/>
    <w:rPr>
      <w:rFonts w:ascii="Arial" w:eastAsia="Times New Roman" w:hAnsi="Arial" w:cs="Arial"/>
      <w:b/>
      <w:bCs/>
      <w:kern w:val="32"/>
      <w:sz w:val="32"/>
      <w:szCs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340F2"/>
    <w:pPr>
      <w:keepNext/>
      <w:spacing w:before="240" w:after="60" w:line="240" w:lineRule="auto"/>
      <w:outlineLvl w:val="0"/>
    </w:pPr>
    <w:rPr>
      <w:rFonts w:ascii="Arial" w:eastAsia="Times New Roman" w:hAnsi="Arial" w:cs="Arial"/>
      <w:b/>
      <w:bCs/>
      <w:kern w:val="32"/>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0CD"/>
    <w:rPr>
      <w:color w:val="0000FF" w:themeColor="hyperlink"/>
      <w:u w:val="single"/>
    </w:rPr>
  </w:style>
  <w:style w:type="paragraph" w:styleId="Header">
    <w:name w:val="header"/>
    <w:basedOn w:val="Normal"/>
    <w:link w:val="HeaderChar"/>
    <w:uiPriority w:val="99"/>
    <w:semiHidden/>
    <w:unhideWhenUsed/>
    <w:rsid w:val="006679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792D"/>
    <w:rPr>
      <w:lang w:val="en-ZA"/>
    </w:rPr>
  </w:style>
  <w:style w:type="paragraph" w:styleId="Footer">
    <w:name w:val="footer"/>
    <w:basedOn w:val="Normal"/>
    <w:link w:val="FooterChar"/>
    <w:uiPriority w:val="99"/>
    <w:unhideWhenUsed/>
    <w:rsid w:val="00667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92D"/>
    <w:rPr>
      <w:lang w:val="en-ZA"/>
    </w:rPr>
  </w:style>
  <w:style w:type="paragraph" w:styleId="BalloonText">
    <w:name w:val="Balloon Text"/>
    <w:basedOn w:val="Normal"/>
    <w:link w:val="BalloonTextChar"/>
    <w:uiPriority w:val="99"/>
    <w:semiHidden/>
    <w:unhideWhenUsed/>
    <w:rsid w:val="00D43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622"/>
    <w:rPr>
      <w:rFonts w:ascii="Tahoma" w:hAnsi="Tahoma" w:cs="Tahoma"/>
      <w:sz w:val="16"/>
      <w:szCs w:val="16"/>
      <w:lang w:val="en-ZA"/>
    </w:rPr>
  </w:style>
  <w:style w:type="table" w:styleId="TableGrid">
    <w:name w:val="Table Grid"/>
    <w:basedOn w:val="TableNormal"/>
    <w:uiPriority w:val="59"/>
    <w:rsid w:val="002004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43563"/>
    <w:rPr>
      <w:sz w:val="16"/>
      <w:szCs w:val="16"/>
    </w:rPr>
  </w:style>
  <w:style w:type="paragraph" w:styleId="CommentText">
    <w:name w:val="annotation text"/>
    <w:basedOn w:val="Normal"/>
    <w:link w:val="CommentTextChar"/>
    <w:uiPriority w:val="99"/>
    <w:semiHidden/>
    <w:unhideWhenUsed/>
    <w:rsid w:val="00D43563"/>
    <w:pPr>
      <w:spacing w:line="240" w:lineRule="auto"/>
    </w:pPr>
    <w:rPr>
      <w:sz w:val="20"/>
      <w:szCs w:val="20"/>
    </w:rPr>
  </w:style>
  <w:style w:type="character" w:customStyle="1" w:styleId="CommentTextChar">
    <w:name w:val="Comment Text Char"/>
    <w:basedOn w:val="DefaultParagraphFont"/>
    <w:link w:val="CommentText"/>
    <w:uiPriority w:val="99"/>
    <w:semiHidden/>
    <w:rsid w:val="00D43563"/>
    <w:rPr>
      <w:sz w:val="20"/>
      <w:szCs w:val="20"/>
      <w:lang w:val="en-ZA"/>
    </w:rPr>
  </w:style>
  <w:style w:type="paragraph" w:styleId="CommentSubject">
    <w:name w:val="annotation subject"/>
    <w:basedOn w:val="CommentText"/>
    <w:next w:val="CommentText"/>
    <w:link w:val="CommentSubjectChar"/>
    <w:uiPriority w:val="99"/>
    <w:semiHidden/>
    <w:unhideWhenUsed/>
    <w:rsid w:val="00D43563"/>
    <w:rPr>
      <w:b/>
      <w:bCs/>
    </w:rPr>
  </w:style>
  <w:style w:type="character" w:customStyle="1" w:styleId="CommentSubjectChar">
    <w:name w:val="Comment Subject Char"/>
    <w:basedOn w:val="CommentTextChar"/>
    <w:link w:val="CommentSubject"/>
    <w:uiPriority w:val="99"/>
    <w:semiHidden/>
    <w:rsid w:val="00D43563"/>
    <w:rPr>
      <w:b/>
      <w:bCs/>
      <w:sz w:val="20"/>
      <w:szCs w:val="20"/>
      <w:lang w:val="en-ZA"/>
    </w:rPr>
  </w:style>
  <w:style w:type="paragraph" w:styleId="ListParagraph">
    <w:name w:val="List Paragraph"/>
    <w:basedOn w:val="Normal"/>
    <w:uiPriority w:val="34"/>
    <w:qFormat/>
    <w:rsid w:val="00CF3CC0"/>
    <w:pPr>
      <w:ind w:left="720"/>
      <w:contextualSpacing/>
    </w:pPr>
  </w:style>
  <w:style w:type="character" w:customStyle="1" w:styleId="Heading1Char">
    <w:name w:val="Heading 1 Char"/>
    <w:basedOn w:val="DefaultParagraphFont"/>
    <w:link w:val="Heading1"/>
    <w:rsid w:val="005340F2"/>
    <w:rPr>
      <w:rFonts w:ascii="Arial" w:eastAsia="Times New Roman" w:hAnsi="Arial" w:cs="Arial"/>
      <w:b/>
      <w:bCs/>
      <w:kern w:val="32"/>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88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24.com/medical/condition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d-ed-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6844</Words>
  <Characters>39016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naidoos79@ukzn.ac.za</cp:lastModifiedBy>
  <cp:revision>6</cp:revision>
  <cp:lastPrinted>2012-09-19T13:11:00Z</cp:lastPrinted>
  <dcterms:created xsi:type="dcterms:W3CDTF">2013-02-18T11:27:00Z</dcterms:created>
  <dcterms:modified xsi:type="dcterms:W3CDTF">2013-03-08T16:12:00Z</dcterms:modified>
</cp:coreProperties>
</file>