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AB7A9" w14:textId="638E220F" w:rsidR="004C6245" w:rsidRDefault="00677327" w:rsidP="004C6245">
      <w:r>
        <w:t>Figure 1A and 1B</w:t>
      </w:r>
      <w:r w:rsidR="004C6245">
        <w:t xml:space="preserve">: Complete rectal excision with intact </w:t>
      </w:r>
      <w:proofErr w:type="spellStart"/>
      <w:r w:rsidR="004C6245">
        <w:t>mesorectum</w:t>
      </w:r>
      <w:proofErr w:type="spellEnd"/>
    </w:p>
    <w:p w14:paraId="37F64644" w14:textId="315A8F59" w:rsidR="00BD775D" w:rsidRDefault="00BD775D" w:rsidP="0057402D">
      <w:pPr>
        <w:widowControl w:val="0"/>
        <w:autoSpaceDE w:val="0"/>
        <w:autoSpaceDN w:val="0"/>
        <w:adjustRightInd w:val="0"/>
        <w:spacing w:after="40"/>
      </w:pPr>
      <w:bookmarkStart w:id="0" w:name="_GoBack"/>
      <w:r>
        <w:rPr>
          <w:noProof/>
          <w:lang w:val="en-ZA" w:eastAsia="en-ZA"/>
        </w:rPr>
        <w:drawing>
          <wp:inline distT="0" distB="0" distL="0" distR="0" wp14:anchorId="7EE18C32" wp14:editId="7C9DC6A6">
            <wp:extent cx="1765300" cy="1863725"/>
            <wp:effectExtent l="0" t="0" r="0" b="0"/>
            <wp:docPr id="3" name="P 1" descr="C:\bob baigrie\PAUL GOLDBERG PICS GS\dscn06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C:\bob baigrie\PAUL GOLDBERG PICS GS\dscn066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4C6245">
        <w:rPr>
          <w:noProof/>
          <w:lang w:val="en-ZA" w:eastAsia="en-ZA"/>
        </w:rPr>
        <w:drawing>
          <wp:inline distT="0" distB="0" distL="0" distR="0" wp14:anchorId="7A3A16BB" wp14:editId="777E0426">
            <wp:extent cx="1543050" cy="1863725"/>
            <wp:effectExtent l="0" t="0" r="0" b="0"/>
            <wp:docPr id="4" name="P 1" descr="C:\bob baigrie\PAUL GOLDBERG PICS GS\dscn06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C:\bob baigrie\PAUL GOLDBERG PICS GS\dscn06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06" r="9804"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27F48" w14:textId="77777777" w:rsidR="00BD775D" w:rsidRDefault="00BD775D" w:rsidP="0057402D">
      <w:pPr>
        <w:widowControl w:val="0"/>
        <w:autoSpaceDE w:val="0"/>
        <w:autoSpaceDN w:val="0"/>
        <w:adjustRightInd w:val="0"/>
        <w:spacing w:after="40"/>
      </w:pPr>
    </w:p>
    <w:p w14:paraId="65A6D83E" w14:textId="4F075B6E" w:rsidR="004C6245" w:rsidRDefault="00677327" w:rsidP="004C6245">
      <w:r>
        <w:t>Figure 2</w:t>
      </w:r>
      <w:r w:rsidR="004C6245">
        <w:t>: Intact pelvic sympathetic nerves after rectal excision.</w:t>
      </w:r>
    </w:p>
    <w:p w14:paraId="51C160E2" w14:textId="54DC21DF" w:rsidR="00BD775D" w:rsidRDefault="004C6245" w:rsidP="0057402D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1C0C3DBB" wp14:editId="0BFB4591">
            <wp:extent cx="1828800" cy="2035175"/>
            <wp:effectExtent l="0" t="0" r="0" b="0"/>
            <wp:docPr id="5" name="P 1" descr="sacral nerves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cral nerves8.JPG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F3F6B" w14:textId="78204F83" w:rsidR="00BD775D" w:rsidRDefault="00BD775D" w:rsidP="0057402D">
      <w:pPr>
        <w:widowControl w:val="0"/>
        <w:autoSpaceDE w:val="0"/>
        <w:autoSpaceDN w:val="0"/>
        <w:adjustRightInd w:val="0"/>
        <w:spacing w:after="40"/>
      </w:pPr>
    </w:p>
    <w:p w14:paraId="61EB6640" w14:textId="6B1212F8" w:rsidR="005631D6" w:rsidRDefault="00677327" w:rsidP="005631D6">
      <w:r>
        <w:t>Figure 3</w:t>
      </w:r>
      <w:r w:rsidR="005631D6">
        <w:t>: abdominal view of a mid-rectal staple line.</w:t>
      </w:r>
    </w:p>
    <w:p w14:paraId="038F36ED" w14:textId="77777777" w:rsidR="00BD775D" w:rsidRDefault="00BD775D" w:rsidP="0057402D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1E3BC0F0" wp14:editId="2C2491B9">
            <wp:extent cx="2355850" cy="1901825"/>
            <wp:effectExtent l="0" t="0" r="0" b="0"/>
            <wp:docPr id="7" name="P 1" descr="C:\bob baigrie\10_04_01 theatre pics 23 54\AR stapl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ob baigrie\10_04_01 theatre pics 23 54\AR staple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DC6C4" w14:textId="28522412" w:rsidR="005631D6" w:rsidRDefault="00677327" w:rsidP="0057402D">
      <w:pPr>
        <w:widowControl w:val="0"/>
        <w:autoSpaceDE w:val="0"/>
        <w:autoSpaceDN w:val="0"/>
        <w:adjustRightInd w:val="0"/>
        <w:spacing w:after="40"/>
      </w:pPr>
      <w:r>
        <w:t>Figure 4</w:t>
      </w:r>
      <w:r w:rsidR="005631D6">
        <w:t xml:space="preserve">: Endoscopic view of healed stapled rectal anastomosis </w:t>
      </w:r>
    </w:p>
    <w:p w14:paraId="6EFD8002" w14:textId="77777777" w:rsidR="00BD775D" w:rsidRDefault="00BD775D" w:rsidP="0057402D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51F8880E" wp14:editId="78312C31">
            <wp:extent cx="1924050" cy="1841500"/>
            <wp:effectExtent l="0" t="0" r="0" b="0"/>
            <wp:docPr id="8" name="P 1" descr="stapled anastomoisis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pled anastomoisis.bmp"/>
                    <pic:cNvPicPr>
                      <a:picLocks noChangeAspect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1617"/>
                    <a:stretch/>
                  </pic:blipFill>
                  <pic:spPr bwMode="auto">
                    <a:xfrm>
                      <a:off x="0" y="0"/>
                      <a:ext cx="1924909" cy="184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4B794" w14:textId="77777777" w:rsidR="00BD775D" w:rsidRDefault="00BD775D" w:rsidP="0057402D">
      <w:pPr>
        <w:widowControl w:val="0"/>
        <w:autoSpaceDE w:val="0"/>
        <w:autoSpaceDN w:val="0"/>
        <w:adjustRightInd w:val="0"/>
        <w:spacing w:after="40"/>
      </w:pPr>
    </w:p>
    <w:p w14:paraId="11793EF4" w14:textId="77777777" w:rsidR="005631D6" w:rsidRDefault="005631D6" w:rsidP="005631D6"/>
    <w:p w14:paraId="1DD745CD" w14:textId="0B00B6F6" w:rsidR="005631D6" w:rsidRDefault="00677327" w:rsidP="005631D6">
      <w:r>
        <w:lastRenderedPageBreak/>
        <w:t>Figure 5</w:t>
      </w:r>
      <w:r w:rsidR="005631D6">
        <w:t>: Image generated by ERUS, demonstrating a large non-invasive adenoma</w:t>
      </w:r>
    </w:p>
    <w:p w14:paraId="1D059627" w14:textId="250AF0C7" w:rsidR="00BD775D" w:rsidRDefault="005631D6" w:rsidP="0057402D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2FC3B612" wp14:editId="022C97BA">
            <wp:extent cx="2144624" cy="1936750"/>
            <wp:effectExtent l="0" t="0" r="0" b="0"/>
            <wp:docPr id="13" name="P 1" descr="20110415_124421_120506_0000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10415_124421_120506_0000.bmp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307" cy="193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E0F09" w14:textId="7B2FB03B" w:rsidR="00BD775D" w:rsidRDefault="00BD775D" w:rsidP="0057402D">
      <w:pPr>
        <w:widowControl w:val="0"/>
        <w:autoSpaceDE w:val="0"/>
        <w:autoSpaceDN w:val="0"/>
        <w:adjustRightInd w:val="0"/>
        <w:spacing w:after="40"/>
      </w:pPr>
    </w:p>
    <w:p w14:paraId="427FF0A7" w14:textId="48C03F11" w:rsidR="005631D6" w:rsidRDefault="00677327" w:rsidP="005631D6">
      <w:r>
        <w:t>Figure 6</w:t>
      </w:r>
      <w:r w:rsidR="005631D6">
        <w:t>: Operative image of resection</w:t>
      </w:r>
    </w:p>
    <w:p w14:paraId="1CF1D58D" w14:textId="77777777" w:rsidR="004C6245" w:rsidRDefault="00D34050" w:rsidP="00463327">
      <w:pPr>
        <w:widowControl w:val="0"/>
        <w:autoSpaceDE w:val="0"/>
        <w:autoSpaceDN w:val="0"/>
        <w:adjustRightInd w:val="0"/>
        <w:spacing w:after="40"/>
      </w:pPr>
      <w:r w:rsidRPr="00D34050">
        <w:rPr>
          <w:noProof/>
          <w:lang w:val="en-ZA" w:eastAsia="en-ZA"/>
        </w:rPr>
        <w:drawing>
          <wp:inline distT="0" distB="0" distL="0" distR="0" wp14:anchorId="4AA2EDE1" wp14:editId="73A8CDBB">
            <wp:extent cx="2860446" cy="2418819"/>
            <wp:effectExtent l="0" t="0" r="0" b="0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89" cy="241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D6B47" w14:textId="77777777" w:rsidR="004C6245" w:rsidRDefault="004C6245" w:rsidP="00463327">
      <w:pPr>
        <w:widowControl w:val="0"/>
        <w:autoSpaceDE w:val="0"/>
        <w:autoSpaceDN w:val="0"/>
        <w:adjustRightInd w:val="0"/>
        <w:spacing w:after="40"/>
      </w:pPr>
    </w:p>
    <w:p w14:paraId="69A0320C" w14:textId="1AD5AB1D" w:rsidR="005631D6" w:rsidRDefault="00677327" w:rsidP="005631D6">
      <w:r>
        <w:t>Figure 7</w:t>
      </w:r>
      <w:r w:rsidR="005631D6">
        <w:t xml:space="preserve">: Fractured, disorientated specimen after difficult </w:t>
      </w:r>
      <w:proofErr w:type="spellStart"/>
      <w:r w:rsidR="005631D6">
        <w:t>transanal</w:t>
      </w:r>
      <w:proofErr w:type="spellEnd"/>
      <w:r w:rsidR="005631D6">
        <w:t xml:space="preserve"> local excision</w:t>
      </w:r>
    </w:p>
    <w:p w14:paraId="21F19EFF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1A0B865B" wp14:editId="5683E4EA">
            <wp:extent cx="2727443" cy="3149600"/>
            <wp:effectExtent l="0" t="0" r="0" b="0"/>
            <wp:docPr id="15" name="P 1" descr="09ih223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9ih22337.jpg"/>
                    <pic:cNvPicPr>
                      <a:picLocks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26" cy="315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29B54" w14:textId="6C4E1848" w:rsidR="00677327" w:rsidRPr="00F47E80" w:rsidRDefault="00463327" w:rsidP="00677327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Cs w:val="18"/>
          <w:lang w:val="en-US"/>
        </w:rPr>
      </w:pPr>
      <w:r>
        <w:br w:type="page"/>
      </w:r>
      <w:r w:rsidR="00677327">
        <w:rPr>
          <w:rFonts w:cs="Times New Roman"/>
          <w:color w:val="000000"/>
          <w:szCs w:val="18"/>
          <w:lang w:val="en-US"/>
        </w:rPr>
        <w:lastRenderedPageBreak/>
        <w:t xml:space="preserve">Figure 8: Abdominal X-ray of a decompressed bowel after stent placement </w:t>
      </w:r>
    </w:p>
    <w:p w14:paraId="508EC430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4BD848C9" wp14:editId="40EC2EC9">
            <wp:extent cx="2481499" cy="3860800"/>
            <wp:effectExtent l="0" t="0" r="0" b="0"/>
            <wp:docPr id="16" name="P 1" descr="CIMG0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G0260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36" cy="386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94127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6C22B358" w14:textId="7165CEC7" w:rsidR="00677327" w:rsidRDefault="00677327" w:rsidP="00677327">
      <w:pPr>
        <w:widowControl w:val="0"/>
        <w:autoSpaceDE w:val="0"/>
        <w:autoSpaceDN w:val="0"/>
        <w:adjustRightInd w:val="0"/>
        <w:spacing w:after="0"/>
      </w:pPr>
      <w:r>
        <w:t xml:space="preserve">Figure 9: Resected specimen containing a stent, used as </w:t>
      </w:r>
      <w:proofErr w:type="gramStart"/>
      <w:r>
        <w:t>a  "</w:t>
      </w:r>
      <w:proofErr w:type="gramEnd"/>
      <w:r>
        <w:t>bridge to surgery"</w:t>
      </w:r>
    </w:p>
    <w:p w14:paraId="2DC3C50F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4A6B90E3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4D44A193" wp14:editId="491AF661">
            <wp:extent cx="2362200" cy="2320925"/>
            <wp:effectExtent l="0" t="0" r="0" b="0"/>
            <wp:docPr id="17" name="P 1" descr="DSCN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2271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23666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46A4B2C8" w14:textId="5279499A" w:rsidR="00677327" w:rsidRDefault="00677327" w:rsidP="00677327">
      <w:pPr>
        <w:rPr>
          <w:highlight w:val="yellow"/>
        </w:rPr>
      </w:pPr>
      <w:r>
        <w:rPr>
          <w:highlight w:val="yellow"/>
        </w:rPr>
        <w:t xml:space="preserve">Figure 10: </w:t>
      </w:r>
      <w:r w:rsidRPr="00092493">
        <w:rPr>
          <w:highlight w:val="yellow"/>
        </w:rPr>
        <w:t xml:space="preserve">Specimen delivery through a </w:t>
      </w:r>
      <w:proofErr w:type="spellStart"/>
      <w:r w:rsidRPr="00092493">
        <w:rPr>
          <w:highlight w:val="yellow"/>
        </w:rPr>
        <w:t>suprapubic</w:t>
      </w:r>
      <w:proofErr w:type="spellEnd"/>
      <w:r w:rsidRPr="00092493">
        <w:rPr>
          <w:highlight w:val="yellow"/>
        </w:rPr>
        <w:t xml:space="preserve"> incision after laparoscopic total colectomy for </w:t>
      </w:r>
      <w:proofErr w:type="spellStart"/>
      <w:r w:rsidRPr="00092493">
        <w:rPr>
          <w:highlight w:val="yellow"/>
        </w:rPr>
        <w:t>megacolon</w:t>
      </w:r>
      <w:proofErr w:type="spellEnd"/>
    </w:p>
    <w:p w14:paraId="7CF85A3A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1ACA2C79" wp14:editId="5A7B1247">
            <wp:extent cx="1689100" cy="1470025"/>
            <wp:effectExtent l="0" t="0" r="6350" b="0"/>
            <wp:docPr id="18" name="P 1" descr="IMG_29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997.JPG"/>
                    <pic:cNvPicPr>
                      <a:picLocks noChangeAspect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A551C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478FFEB2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3E7924B4" w14:textId="77777777" w:rsidR="00677327" w:rsidRDefault="00677327" w:rsidP="00463327">
      <w:pPr>
        <w:widowControl w:val="0"/>
        <w:autoSpaceDE w:val="0"/>
        <w:autoSpaceDN w:val="0"/>
        <w:adjustRightInd w:val="0"/>
        <w:spacing w:after="40"/>
      </w:pPr>
    </w:p>
    <w:p w14:paraId="4881F158" w14:textId="77777777" w:rsidR="00677327" w:rsidRDefault="00677327" w:rsidP="00463327">
      <w:pPr>
        <w:widowControl w:val="0"/>
        <w:autoSpaceDE w:val="0"/>
        <w:autoSpaceDN w:val="0"/>
        <w:adjustRightInd w:val="0"/>
        <w:spacing w:after="40"/>
      </w:pPr>
    </w:p>
    <w:p w14:paraId="7A2ABF3D" w14:textId="103792AD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lastRenderedPageBreak/>
        <w:t>Figure 1</w:t>
      </w:r>
      <w:r w:rsidR="00677327">
        <w:t>1</w:t>
      </w:r>
      <w:r w:rsidR="00677327">
        <w:rPr>
          <w:highlight w:val="yellow"/>
        </w:rPr>
        <w:t xml:space="preserve">: </w:t>
      </w:r>
      <w:proofErr w:type="spellStart"/>
      <w:r w:rsidR="00677327">
        <w:rPr>
          <w:highlight w:val="yellow"/>
        </w:rPr>
        <w:t>H</w:t>
      </w:r>
      <w:r w:rsidR="00677327" w:rsidRPr="00092493">
        <w:rPr>
          <w:highlight w:val="yellow"/>
        </w:rPr>
        <w:t>andsewn</w:t>
      </w:r>
      <w:proofErr w:type="spellEnd"/>
      <w:r w:rsidR="00677327" w:rsidRPr="00092493">
        <w:rPr>
          <w:highlight w:val="yellow"/>
        </w:rPr>
        <w:t xml:space="preserve"> </w:t>
      </w:r>
      <w:proofErr w:type="spellStart"/>
      <w:r w:rsidR="00677327" w:rsidRPr="00092493">
        <w:rPr>
          <w:highlight w:val="yellow"/>
        </w:rPr>
        <w:t>ileo</w:t>
      </w:r>
      <w:proofErr w:type="spellEnd"/>
      <w:r w:rsidR="00677327" w:rsidRPr="00092493">
        <w:rPr>
          <w:highlight w:val="yellow"/>
        </w:rPr>
        <w:t>-rectal anastomosis</w:t>
      </w:r>
    </w:p>
    <w:p w14:paraId="54F7796D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34FA2496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27D124E1" wp14:editId="4DF1C309">
            <wp:extent cx="2559050" cy="5353050"/>
            <wp:effectExtent l="0" t="0" r="0" b="0"/>
            <wp:docPr id="19" name="P 1" descr="IMG_3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000.JPG"/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A6E19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573EAC97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1E2591F5" w14:textId="39761774" w:rsidR="00677327" w:rsidRPr="00634E53" w:rsidRDefault="00677327" w:rsidP="00677327">
      <w:r>
        <w:t xml:space="preserve">Figure 12: </w:t>
      </w:r>
      <w:r>
        <w:rPr>
          <w:highlight w:val="yellow"/>
        </w:rPr>
        <w:t>T</w:t>
      </w:r>
      <w:r w:rsidRPr="00092493">
        <w:rPr>
          <w:highlight w:val="yellow"/>
        </w:rPr>
        <w:t>he post-operative abdomen</w:t>
      </w:r>
    </w:p>
    <w:p w14:paraId="4EE4E065" w14:textId="13BDDC13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3D8167B2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  <w:r>
        <w:rPr>
          <w:noProof/>
          <w:lang w:val="en-ZA" w:eastAsia="en-ZA"/>
        </w:rPr>
        <w:drawing>
          <wp:inline distT="0" distB="0" distL="0" distR="0" wp14:anchorId="66D3A4AF" wp14:editId="174E5D2B">
            <wp:extent cx="2317750" cy="2149475"/>
            <wp:effectExtent l="0" t="0" r="0" b="0"/>
            <wp:docPr id="20" name="P 1" descr="IMG_3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002.JPG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3EBCF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022A3D5E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2980F878" w14:textId="77777777" w:rsidR="00463327" w:rsidRDefault="00463327" w:rsidP="00463327">
      <w:pPr>
        <w:widowControl w:val="0"/>
        <w:autoSpaceDE w:val="0"/>
        <w:autoSpaceDN w:val="0"/>
        <w:adjustRightInd w:val="0"/>
        <w:spacing w:after="40"/>
      </w:pPr>
    </w:p>
    <w:p w14:paraId="53C8EBB6" w14:textId="77777777" w:rsidR="00C01759" w:rsidRPr="0057402D" w:rsidRDefault="00C01759" w:rsidP="00463327">
      <w:pPr>
        <w:widowControl w:val="0"/>
        <w:autoSpaceDE w:val="0"/>
        <w:autoSpaceDN w:val="0"/>
        <w:adjustRightInd w:val="0"/>
        <w:spacing w:after="40"/>
      </w:pPr>
    </w:p>
    <w:sectPr w:rsidR="00C01759" w:rsidRPr="0057402D" w:rsidSect="005631D6">
      <w:pgSz w:w="11900" w:h="16840"/>
      <w:pgMar w:top="426" w:right="1800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ABF"/>
    <w:multiLevelType w:val="hybridMultilevel"/>
    <w:tmpl w:val="B0DA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7"/>
    <w:rsid w:val="000035F6"/>
    <w:rsid w:val="00033228"/>
    <w:rsid w:val="000C48E7"/>
    <w:rsid w:val="00132021"/>
    <w:rsid w:val="0015151D"/>
    <w:rsid w:val="00165530"/>
    <w:rsid w:val="00215EE4"/>
    <w:rsid w:val="0022275A"/>
    <w:rsid w:val="00257D4F"/>
    <w:rsid w:val="00273738"/>
    <w:rsid w:val="00281D73"/>
    <w:rsid w:val="002B2837"/>
    <w:rsid w:val="002F1E9E"/>
    <w:rsid w:val="002F2571"/>
    <w:rsid w:val="002F65C4"/>
    <w:rsid w:val="002F7F44"/>
    <w:rsid w:val="0030229E"/>
    <w:rsid w:val="003C49E9"/>
    <w:rsid w:val="003C6BF6"/>
    <w:rsid w:val="003F5800"/>
    <w:rsid w:val="00437884"/>
    <w:rsid w:val="00462494"/>
    <w:rsid w:val="00463327"/>
    <w:rsid w:val="004814AA"/>
    <w:rsid w:val="004878AF"/>
    <w:rsid w:val="004C6245"/>
    <w:rsid w:val="004E50CE"/>
    <w:rsid w:val="005078E0"/>
    <w:rsid w:val="005574CA"/>
    <w:rsid w:val="005631D6"/>
    <w:rsid w:val="0057402D"/>
    <w:rsid w:val="00582B96"/>
    <w:rsid w:val="005B6795"/>
    <w:rsid w:val="005D1C85"/>
    <w:rsid w:val="005D2CD7"/>
    <w:rsid w:val="006012B3"/>
    <w:rsid w:val="00613BBC"/>
    <w:rsid w:val="00634E53"/>
    <w:rsid w:val="006438F5"/>
    <w:rsid w:val="00670578"/>
    <w:rsid w:val="006724D8"/>
    <w:rsid w:val="00676EF2"/>
    <w:rsid w:val="00677327"/>
    <w:rsid w:val="00685599"/>
    <w:rsid w:val="00697284"/>
    <w:rsid w:val="006A1D12"/>
    <w:rsid w:val="006B3D30"/>
    <w:rsid w:val="006E6345"/>
    <w:rsid w:val="00734ADC"/>
    <w:rsid w:val="00764DD8"/>
    <w:rsid w:val="00766B47"/>
    <w:rsid w:val="00777A8B"/>
    <w:rsid w:val="007B1124"/>
    <w:rsid w:val="007C198F"/>
    <w:rsid w:val="007D3B5B"/>
    <w:rsid w:val="00813C8C"/>
    <w:rsid w:val="00837931"/>
    <w:rsid w:val="00883F04"/>
    <w:rsid w:val="008C615E"/>
    <w:rsid w:val="0093689B"/>
    <w:rsid w:val="009D710D"/>
    <w:rsid w:val="009F137F"/>
    <w:rsid w:val="00A01683"/>
    <w:rsid w:val="00A023CF"/>
    <w:rsid w:val="00A07265"/>
    <w:rsid w:val="00A372FB"/>
    <w:rsid w:val="00A80BF8"/>
    <w:rsid w:val="00A82D1B"/>
    <w:rsid w:val="00AB3E97"/>
    <w:rsid w:val="00BB47CB"/>
    <w:rsid w:val="00BC30F2"/>
    <w:rsid w:val="00BD775D"/>
    <w:rsid w:val="00BF5867"/>
    <w:rsid w:val="00C01759"/>
    <w:rsid w:val="00C34B60"/>
    <w:rsid w:val="00C43425"/>
    <w:rsid w:val="00C47F43"/>
    <w:rsid w:val="00C66310"/>
    <w:rsid w:val="00CA31C3"/>
    <w:rsid w:val="00CC259F"/>
    <w:rsid w:val="00CD0AB1"/>
    <w:rsid w:val="00D16AE1"/>
    <w:rsid w:val="00D26841"/>
    <w:rsid w:val="00D34050"/>
    <w:rsid w:val="00D45B8A"/>
    <w:rsid w:val="00DA1AD9"/>
    <w:rsid w:val="00DB47C2"/>
    <w:rsid w:val="00DD29C8"/>
    <w:rsid w:val="00E21E4E"/>
    <w:rsid w:val="00E405BD"/>
    <w:rsid w:val="00E9136F"/>
    <w:rsid w:val="00F10805"/>
    <w:rsid w:val="00F47E80"/>
    <w:rsid w:val="00F763FE"/>
    <w:rsid w:val="00F90840"/>
    <w:rsid w:val="00FB3370"/>
    <w:rsid w:val="00FB667B"/>
    <w:rsid w:val="00FF4C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62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2837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paragraph" w:customStyle="1" w:styleId="Default">
    <w:name w:val="Default"/>
    <w:rsid w:val="00DB47C2"/>
    <w:pPr>
      <w:widowControl w:val="0"/>
      <w:autoSpaceDE w:val="0"/>
      <w:autoSpaceDN w:val="0"/>
      <w:adjustRightInd w:val="0"/>
      <w:spacing w:after="0"/>
    </w:pPr>
    <w:rPr>
      <w:rFonts w:ascii="Lucida Sans" w:hAnsi="Lucida Sans" w:cs="Lucida San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0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00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F5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2837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paragraph" w:customStyle="1" w:styleId="Default">
    <w:name w:val="Default"/>
    <w:rsid w:val="00DB47C2"/>
    <w:pPr>
      <w:widowControl w:val="0"/>
      <w:autoSpaceDE w:val="0"/>
      <w:autoSpaceDN w:val="0"/>
      <w:adjustRightInd w:val="0"/>
      <w:spacing w:after="0"/>
    </w:pPr>
    <w:rPr>
      <w:rFonts w:ascii="Lucida Sans" w:hAnsi="Lucida Sans" w:cs="Lucida San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80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00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F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3 Technologies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Goldberg</dc:creator>
  <cp:lastModifiedBy>Reviewer B</cp:lastModifiedBy>
  <cp:revision>2</cp:revision>
  <cp:lastPrinted>2012-11-16T15:02:00Z</cp:lastPrinted>
  <dcterms:created xsi:type="dcterms:W3CDTF">2012-11-16T15:24:00Z</dcterms:created>
  <dcterms:modified xsi:type="dcterms:W3CDTF">2012-11-16T15:24:00Z</dcterms:modified>
</cp:coreProperties>
</file>