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8D" w:rsidRPr="0019356C" w:rsidRDefault="0098498D" w:rsidP="0098498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sz w:val="20"/>
          <w:szCs w:val="20"/>
          <w:lang w:val="en-GB"/>
        </w:rPr>
        <w:t>HEALTH CARE PROFESSIONALS’ PERCEPTIONS OF ALCOHOL-INTOXICATED TRAUMA PATIENTS: IMPLICATIONS FOR HEALTH CARE DELIVERY AT DISTRICT HOSPITAL EMERGENCY DEPARTMENTS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                                                                </w:t>
      </w:r>
      <w:proofErr w:type="spellStart"/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>Kabale</w:t>
      </w:r>
      <w:proofErr w:type="spellEnd"/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B M I.</w:t>
      </w: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gram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MD ,</w:t>
      </w:r>
      <w:proofErr w:type="gram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MMed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(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Fam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Med) (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Pret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                                    Dept. of Family Medicine, </w:t>
      </w:r>
      <w:r w:rsidRPr="0019356C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University of Pretoria 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Tshwane, </w:t>
      </w: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South Africa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proofErr w:type="spellStart"/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>Nkombua</w:t>
      </w:r>
      <w:proofErr w:type="spellEnd"/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L.</w:t>
      </w: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MD, 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MMed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(</w:t>
      </w:r>
      <w:proofErr w:type="spellStart"/>
      <w:proofErr w:type="gram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Fam</w:t>
      </w:r>
      <w:proofErr w:type="spellEnd"/>
      <w:proofErr w:type="gram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Med) (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Pret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)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Dept. of Family medicine, University of Pretoria (Mpumalanga campus)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Witbank, South Africa 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                                                                      Matthews P</w:t>
      </w: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MBChB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, MFGP, MFAM MED (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Pret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) 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                                     Dept. of Family Medicine, University of Pretoria,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Tshwane, South Africa                                                                                                                     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                       </w:t>
      </w:r>
      <w:proofErr w:type="spellStart"/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>Offiong</w:t>
      </w:r>
      <w:proofErr w:type="spellEnd"/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B E</w:t>
      </w: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MBBCh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(Cal), DTM &amp; H, MFAM MED (Wits)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                 Dept. of Family Medicine, University of the Witwatersrand    </w:t>
      </w:r>
    </w:p>
    <w:p w:rsidR="0098498D" w:rsidRPr="0019356C" w:rsidRDefault="0098498D" w:rsidP="0098498D">
      <w:pPr>
        <w:spacing w:line="360" w:lineRule="auto"/>
        <w:jc w:val="right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Johannesburg, South Africa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98D" w:rsidRPr="0019356C" w:rsidRDefault="0098498D" w:rsidP="0098498D">
      <w:pPr>
        <w:tabs>
          <w:tab w:val="left" w:pos="5549"/>
        </w:tabs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                              </w:t>
      </w:r>
    </w:p>
    <w:p w:rsidR="0098498D" w:rsidRPr="0019356C" w:rsidRDefault="0098498D" w:rsidP="0098498D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/>
          <w:bCs/>
          <w:sz w:val="20"/>
          <w:szCs w:val="20"/>
          <w:lang w:val="en-GB"/>
        </w:rPr>
        <w:t>Correspondence:</w:t>
      </w: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Dr.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BMI </w:t>
      </w:r>
      <w:proofErr w:type="spellStart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>Kabale</w:t>
      </w:r>
      <w:proofErr w:type="spellEnd"/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, South Rand Hospital, Johannesburg. </w:t>
      </w:r>
    </w:p>
    <w:p w:rsidR="0098498D" w:rsidRPr="0019356C" w:rsidRDefault="0098498D" w:rsidP="0098498D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Email address: </w:t>
      </w:r>
      <w:hyperlink r:id="rId5" w:history="1">
        <w:r w:rsidRPr="0019356C">
          <w:rPr>
            <w:rStyle w:val="Hyperlink"/>
            <w:rFonts w:ascii="Times New Roman" w:hAnsi="Times New Roman" w:cs="Times New Roman"/>
            <w:bCs/>
            <w:sz w:val="20"/>
            <w:szCs w:val="20"/>
            <w:lang w:val="en-GB"/>
          </w:rPr>
          <w:t>kaba@samedical.co.za</w:t>
        </w:r>
      </w:hyperlink>
      <w:r w:rsidRPr="0019356C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 </w:t>
      </w:r>
    </w:p>
    <w:p w:rsidR="0098498D" w:rsidRPr="0019356C" w:rsidRDefault="0098498D" w:rsidP="009849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</w:pPr>
      <w:r w:rsidRPr="0019356C"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  <w:t>Acknowledgement</w:t>
      </w:r>
    </w:p>
    <w:p w:rsidR="0098498D" w:rsidRPr="0019356C" w:rsidRDefault="0098498D" w:rsidP="0098498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 w:eastAsia="en-GB"/>
        </w:rPr>
      </w:pPr>
      <w:r w:rsidRPr="001935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Dr </w:t>
      </w:r>
      <w:proofErr w:type="spellStart"/>
      <w:r w:rsidRPr="001935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Omole</w:t>
      </w:r>
      <w:proofErr w:type="spellEnd"/>
      <w:r w:rsidRPr="0019356C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, OB for guidance and contribution to developing, revising and finalising the final manuscript  </w:t>
      </w:r>
    </w:p>
    <w:p w:rsidR="00F21BB2" w:rsidRDefault="0098498D">
      <w:bookmarkStart w:id="0" w:name="_GoBack"/>
      <w:bookmarkEnd w:id="0"/>
    </w:p>
    <w:sectPr w:rsidR="00F21BB2" w:rsidSect="0098498D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8D"/>
    <w:rsid w:val="001369DA"/>
    <w:rsid w:val="005958E4"/>
    <w:rsid w:val="008E671E"/>
    <w:rsid w:val="0098498D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8498D"/>
  </w:style>
  <w:style w:type="character" w:styleId="Hyperlink">
    <w:name w:val="Hyperlink"/>
    <w:basedOn w:val="DefaultParagraphFont"/>
    <w:uiPriority w:val="99"/>
    <w:unhideWhenUsed/>
    <w:rsid w:val="009849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98498D"/>
  </w:style>
  <w:style w:type="character" w:styleId="Hyperlink">
    <w:name w:val="Hyperlink"/>
    <w:basedOn w:val="DefaultParagraphFont"/>
    <w:uiPriority w:val="99"/>
    <w:unhideWhenUsed/>
    <w:rsid w:val="009849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a@samedical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2012-08-21T09:54:00Z</dcterms:created>
  <dcterms:modified xsi:type="dcterms:W3CDTF">2012-08-21T09:56:00Z</dcterms:modified>
</cp:coreProperties>
</file>