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41" w:rsidRPr="00DC30D6" w:rsidRDefault="00375641" w:rsidP="00375641">
      <w:pPr>
        <w:tabs>
          <w:tab w:val="left" w:pos="0"/>
        </w:tabs>
        <w:spacing w:before="100" w:beforeAutospacing="1" w:after="240"/>
        <w:jc w:val="center"/>
        <w:rPr>
          <w:rFonts w:cs="Arial"/>
          <w:b/>
          <w:sz w:val="20"/>
          <w:szCs w:val="20"/>
          <w:lang w:val="en-GB"/>
        </w:rPr>
      </w:pPr>
      <w:r w:rsidRPr="00DC30D6">
        <w:rPr>
          <w:rFonts w:cs="Arial"/>
          <w:b/>
          <w:sz w:val="20"/>
          <w:szCs w:val="20"/>
          <w:lang w:val="en-GB"/>
        </w:rPr>
        <w:t>INTRODUCING SOLID FOODS</w:t>
      </w:r>
    </w:p>
    <w:p w:rsidR="00375641" w:rsidRPr="00DC30D6" w:rsidRDefault="00375641" w:rsidP="00375641">
      <w:pPr>
        <w:jc w:val="right"/>
        <w:rPr>
          <w:rFonts w:cs="Arial"/>
          <w:color w:val="000000"/>
          <w:sz w:val="20"/>
          <w:szCs w:val="20"/>
          <w:lang w:val="en-GB"/>
        </w:rPr>
      </w:pPr>
    </w:p>
    <w:p w:rsidR="00375641" w:rsidRPr="00DC30D6" w:rsidRDefault="00375641" w:rsidP="00375641">
      <w:pPr>
        <w:jc w:val="right"/>
        <w:rPr>
          <w:rFonts w:cs="Arial"/>
          <w:color w:val="000000"/>
          <w:sz w:val="20"/>
          <w:szCs w:val="20"/>
          <w:lang w:val="en-GB"/>
        </w:rPr>
      </w:pPr>
      <w:proofErr w:type="spellStart"/>
      <w:r w:rsidRPr="00DC30D6">
        <w:rPr>
          <w:rFonts w:cs="Arial"/>
          <w:color w:val="000000"/>
          <w:sz w:val="20"/>
          <w:szCs w:val="20"/>
          <w:lang w:val="en-GB"/>
        </w:rPr>
        <w:t>Labuschagne</w:t>
      </w:r>
      <w:proofErr w:type="spellEnd"/>
      <w:r w:rsidRPr="00DC30D6">
        <w:rPr>
          <w:rFonts w:cs="Arial"/>
          <w:color w:val="000000"/>
          <w:sz w:val="20"/>
          <w:szCs w:val="20"/>
          <w:lang w:val="en-GB"/>
        </w:rPr>
        <w:t xml:space="preserve"> IL, BSc Dietetics; Lombard MJ, PhD </w:t>
      </w:r>
    </w:p>
    <w:p w:rsidR="00375641" w:rsidRPr="00DC30D6" w:rsidRDefault="00375641" w:rsidP="00375641">
      <w:pPr>
        <w:jc w:val="right"/>
        <w:rPr>
          <w:rFonts w:cs="Arial"/>
          <w:color w:val="000000"/>
          <w:sz w:val="20"/>
          <w:szCs w:val="20"/>
          <w:lang w:val="en-GB"/>
        </w:rPr>
      </w:pPr>
      <w:r w:rsidRPr="00DC30D6">
        <w:rPr>
          <w:rFonts w:cs="Arial"/>
          <w:color w:val="000000"/>
          <w:sz w:val="20"/>
          <w:szCs w:val="20"/>
          <w:lang w:val="en-GB"/>
        </w:rPr>
        <w:t>Nutrition Information Centre, Stellenbosch University</w:t>
      </w:r>
    </w:p>
    <w:p w:rsidR="00375641" w:rsidRPr="00DC30D6" w:rsidRDefault="00375641" w:rsidP="00375641">
      <w:pPr>
        <w:jc w:val="right"/>
        <w:rPr>
          <w:rFonts w:cs="Arial"/>
          <w:color w:val="000000"/>
          <w:sz w:val="20"/>
          <w:szCs w:val="20"/>
          <w:lang w:val="en-GB"/>
        </w:rPr>
      </w:pPr>
      <w:r w:rsidRPr="00DC30D6">
        <w:rPr>
          <w:rFonts w:cs="Arial"/>
          <w:color w:val="000000"/>
          <w:sz w:val="20"/>
          <w:szCs w:val="20"/>
          <w:lang w:val="en-GB"/>
        </w:rPr>
        <w:t>Correspondence to: nicus@sun.ac.za</w:t>
      </w:r>
    </w:p>
    <w:p w:rsidR="00F21BB2" w:rsidRDefault="00375641" w:rsidP="00375641">
      <w:r w:rsidRPr="00DC30D6">
        <w:rPr>
          <w:rFonts w:cs="Arial"/>
          <w:color w:val="000000"/>
          <w:sz w:val="20"/>
          <w:szCs w:val="20"/>
          <w:lang w:val="en-GB"/>
        </w:rPr>
        <w:t>Keywords: Weaning, Complimentary food; Infant nutrition; Breastfeeding; Solid food; Dietary Reference Intakes (DRI’s)</w:t>
      </w:r>
      <w:bookmarkStart w:id="0" w:name="_GoBack"/>
      <w:bookmarkEnd w:id="0"/>
    </w:p>
    <w:sectPr w:rsidR="00F21BB2" w:rsidSect="00375641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41"/>
    <w:rsid w:val="001369DA"/>
    <w:rsid w:val="00375641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75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6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7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2012-07-19T08:50:00Z</dcterms:created>
  <dcterms:modified xsi:type="dcterms:W3CDTF">2012-07-19T08:51:00Z</dcterms:modified>
</cp:coreProperties>
</file>