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95" w:rsidRPr="00AE1B6D" w:rsidRDefault="00051E95" w:rsidP="00051E95">
      <w:pPr>
        <w:pStyle w:val="Heading1"/>
        <w:spacing w:line="240" w:lineRule="auto"/>
        <w:rPr>
          <w:rFonts w:ascii="Times New Roman" w:eastAsiaTheme="minorHAnsi" w:hAnsi="Times New Roman" w:cs="Times New Roman"/>
          <w:bCs w:val="0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bCs w:val="0"/>
          <w:color w:val="auto"/>
          <w:sz w:val="20"/>
          <w:szCs w:val="20"/>
        </w:rPr>
        <w:t>B</w:t>
      </w:r>
      <w:bookmarkStart w:id="0" w:name="_GoBack"/>
      <w:bookmarkEnd w:id="0"/>
      <w:r w:rsidRPr="00AE1B6D">
        <w:rPr>
          <w:rFonts w:ascii="Times New Roman" w:eastAsiaTheme="minorHAnsi" w:hAnsi="Times New Roman" w:cs="Times New Roman"/>
          <w:bCs w:val="0"/>
          <w:color w:val="auto"/>
          <w:sz w:val="20"/>
          <w:szCs w:val="20"/>
        </w:rPr>
        <w:t>ridging the gap: exploring attitudes and beliefs of nurses and patients about co-existing traditional and biomedical healthcare systems in a rural setting in KwaZulu-Natal, South Africa</w:t>
      </w:r>
    </w:p>
    <w:p w:rsidR="00051E95" w:rsidRPr="00AE1B6D" w:rsidRDefault="00051E95" w:rsidP="00051E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51E95" w:rsidRPr="00AE1B6D" w:rsidRDefault="00051E95" w:rsidP="00051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1B6D">
        <w:rPr>
          <w:rFonts w:ascii="Times New Roman" w:hAnsi="Times New Roman" w:cs="Times New Roman"/>
          <w:b/>
          <w:sz w:val="20"/>
          <w:szCs w:val="20"/>
        </w:rPr>
        <w:t xml:space="preserve">ªGrant M, </w:t>
      </w:r>
      <w:proofErr w:type="spellStart"/>
      <w:r>
        <w:rPr>
          <w:rFonts w:ascii="Times New Roman" w:hAnsi="Times New Roman" w:cs="Times New Roman"/>
          <w:sz w:val="20"/>
          <w:szCs w:val="20"/>
        </w:rPr>
        <w:t>MSocSci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(Research Psych</w:t>
      </w:r>
      <w:r w:rsidRPr="00AE1B6D">
        <w:rPr>
          <w:rFonts w:ascii="Times New Roman" w:hAnsi="Times New Roman" w:cs="Times New Roman"/>
          <w:sz w:val="20"/>
          <w:szCs w:val="20"/>
        </w:rPr>
        <w:t>)</w:t>
      </w:r>
    </w:p>
    <w:p w:rsidR="00051E95" w:rsidRPr="00AE1B6D" w:rsidRDefault="00051E95" w:rsidP="00051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1B6D">
        <w:rPr>
          <w:rFonts w:ascii="Times New Roman" w:hAnsi="Times New Roman" w:cs="Times New Roman"/>
          <w:b/>
          <w:sz w:val="20"/>
          <w:szCs w:val="20"/>
        </w:rPr>
        <w:t>ªHaskins L,</w:t>
      </w:r>
      <w:r>
        <w:rPr>
          <w:rFonts w:ascii="Times New Roman" w:hAnsi="Times New Roman" w:cs="Times New Roman"/>
          <w:sz w:val="20"/>
          <w:szCs w:val="20"/>
        </w:rPr>
        <w:t xml:space="preserve"> M Tech (</w:t>
      </w:r>
      <w:r w:rsidRPr="00AE1B6D">
        <w:rPr>
          <w:rFonts w:ascii="Times New Roman" w:hAnsi="Times New Roman" w:cs="Times New Roman"/>
          <w:sz w:val="20"/>
          <w:szCs w:val="20"/>
        </w:rPr>
        <w:t>Nursing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051E95" w:rsidRPr="00AE1B6D" w:rsidRDefault="00051E95" w:rsidP="00051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1B6D">
        <w:rPr>
          <w:rFonts w:ascii="Times New Roman" w:hAnsi="Times New Roman" w:cs="Times New Roman"/>
          <w:b/>
          <w:sz w:val="20"/>
          <w:szCs w:val="20"/>
        </w:rPr>
        <w:t>ª</w:t>
      </w:r>
      <w:proofErr w:type="spellStart"/>
      <w:r w:rsidRPr="00AE1B6D">
        <w:rPr>
          <w:rFonts w:ascii="Times New Roman" w:hAnsi="Times New Roman" w:cs="Times New Roman"/>
          <w:b/>
          <w:sz w:val="20"/>
          <w:szCs w:val="20"/>
        </w:rPr>
        <w:t>Gaede</w:t>
      </w:r>
      <w:proofErr w:type="spellEnd"/>
      <w:r w:rsidRPr="00AE1B6D">
        <w:rPr>
          <w:rFonts w:ascii="Times New Roman" w:hAnsi="Times New Roman" w:cs="Times New Roman"/>
          <w:b/>
          <w:sz w:val="20"/>
          <w:szCs w:val="20"/>
        </w:rPr>
        <w:t xml:space="preserve"> B</w:t>
      </w:r>
      <w:proofErr w:type="gramStart"/>
      <w:r w:rsidRPr="00AE1B6D">
        <w:rPr>
          <w:rFonts w:ascii="Times New Roman" w:hAnsi="Times New Roman" w:cs="Times New Roman"/>
          <w:b/>
          <w:sz w:val="20"/>
          <w:szCs w:val="20"/>
        </w:rPr>
        <w:t xml:space="preserve">,  </w:t>
      </w:r>
      <w:proofErr w:type="spellStart"/>
      <w:r w:rsidRPr="00AE1B6D">
        <w:rPr>
          <w:rFonts w:ascii="Times New Roman" w:hAnsi="Times New Roman" w:cs="Times New Roman"/>
          <w:sz w:val="20"/>
          <w:szCs w:val="20"/>
        </w:rPr>
        <w:t>MBBCh</w:t>
      </w:r>
      <w:proofErr w:type="spellEnd"/>
      <w:proofErr w:type="gramEnd"/>
      <w:r w:rsidRPr="00AE1B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E1B6D">
        <w:rPr>
          <w:rFonts w:ascii="Times New Roman" w:hAnsi="Times New Roman" w:cs="Times New Roman"/>
          <w:sz w:val="20"/>
          <w:szCs w:val="20"/>
        </w:rPr>
        <w:t>M.Med</w:t>
      </w:r>
      <w:proofErr w:type="spellEnd"/>
      <w:r w:rsidRPr="00AE1B6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E1B6D">
        <w:rPr>
          <w:rFonts w:ascii="Times New Roman" w:hAnsi="Times New Roman" w:cs="Times New Roman"/>
          <w:sz w:val="20"/>
          <w:szCs w:val="20"/>
        </w:rPr>
        <w:t>Fam</w:t>
      </w:r>
      <w:proofErr w:type="spellEnd"/>
      <w:r w:rsidRPr="00AE1B6D">
        <w:rPr>
          <w:rFonts w:ascii="Times New Roman" w:hAnsi="Times New Roman" w:cs="Times New Roman"/>
          <w:sz w:val="20"/>
          <w:szCs w:val="20"/>
        </w:rPr>
        <w:t xml:space="preserve"> Med)</w:t>
      </w:r>
    </w:p>
    <w:p w:rsidR="00051E95" w:rsidRPr="00AE1B6D" w:rsidRDefault="00051E95" w:rsidP="00051E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1B6D">
        <w:rPr>
          <w:rFonts w:ascii="Times New Roman" w:hAnsi="Times New Roman" w:cs="Times New Roman"/>
          <w:b/>
          <w:sz w:val="20"/>
          <w:szCs w:val="20"/>
        </w:rPr>
        <w:t>ª</w:t>
      </w:r>
      <w:proofErr w:type="spellStart"/>
      <w:r w:rsidRPr="00AE1B6D">
        <w:rPr>
          <w:rFonts w:ascii="Times New Roman" w:hAnsi="Times New Roman" w:cs="Times New Roman"/>
          <w:b/>
          <w:sz w:val="20"/>
          <w:szCs w:val="20"/>
        </w:rPr>
        <w:t>Horwood</w:t>
      </w:r>
      <w:proofErr w:type="spellEnd"/>
      <w:r w:rsidRPr="00AE1B6D">
        <w:rPr>
          <w:rFonts w:ascii="Times New Roman" w:hAnsi="Times New Roman" w:cs="Times New Roman"/>
          <w:b/>
          <w:sz w:val="20"/>
          <w:szCs w:val="20"/>
        </w:rPr>
        <w:t xml:space="preserve"> C, </w:t>
      </w:r>
      <w:r w:rsidRPr="00AE1B6D">
        <w:rPr>
          <w:rFonts w:ascii="Times New Roman" w:hAnsi="Times New Roman" w:cs="Times New Roman"/>
          <w:sz w:val="20"/>
          <w:szCs w:val="20"/>
        </w:rPr>
        <w:t>MB.BS, MRCGP, MPH</w:t>
      </w:r>
    </w:p>
    <w:p w:rsidR="00051E95" w:rsidRPr="00AE1B6D" w:rsidRDefault="00051E95" w:rsidP="00051E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1B6D">
        <w:rPr>
          <w:rFonts w:ascii="Times New Roman" w:hAnsi="Times New Roman" w:cs="Times New Roman"/>
          <w:sz w:val="20"/>
          <w:szCs w:val="20"/>
        </w:rPr>
        <w:t xml:space="preserve">ªCentre for Rural Health, University of </w:t>
      </w:r>
      <w:proofErr w:type="spellStart"/>
      <w:r w:rsidRPr="00AE1B6D">
        <w:rPr>
          <w:rFonts w:ascii="Times New Roman" w:hAnsi="Times New Roman" w:cs="Times New Roman"/>
          <w:sz w:val="20"/>
          <w:szCs w:val="20"/>
        </w:rPr>
        <w:t>KwaZulu</w:t>
      </w:r>
      <w:proofErr w:type="spellEnd"/>
      <w:r w:rsidRPr="00AE1B6D">
        <w:rPr>
          <w:rFonts w:ascii="Times New Roman" w:hAnsi="Times New Roman" w:cs="Times New Roman"/>
          <w:sz w:val="20"/>
          <w:szCs w:val="20"/>
        </w:rPr>
        <w:t xml:space="preserve"> Natal</w:t>
      </w:r>
    </w:p>
    <w:p w:rsidR="00051E95" w:rsidRPr="00AE1B6D" w:rsidRDefault="00051E95" w:rsidP="00051E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1B6D">
        <w:rPr>
          <w:rFonts w:ascii="Times New Roman" w:hAnsi="Times New Roman" w:cs="Times New Roman"/>
          <w:b/>
          <w:sz w:val="20"/>
          <w:szCs w:val="20"/>
        </w:rPr>
        <w:t xml:space="preserve">Correspondence to: </w:t>
      </w:r>
      <w:proofErr w:type="spellStart"/>
      <w:r w:rsidRPr="00AE1B6D">
        <w:rPr>
          <w:rFonts w:ascii="Times New Roman" w:hAnsi="Times New Roman" w:cs="Times New Roman"/>
          <w:sz w:val="20"/>
          <w:szCs w:val="20"/>
        </w:rPr>
        <w:t>Merridy</w:t>
      </w:r>
      <w:proofErr w:type="spellEnd"/>
      <w:r w:rsidRPr="00AE1B6D">
        <w:rPr>
          <w:rFonts w:ascii="Times New Roman" w:hAnsi="Times New Roman" w:cs="Times New Roman"/>
          <w:sz w:val="20"/>
          <w:szCs w:val="20"/>
        </w:rPr>
        <w:t xml:space="preserve"> Grant, Centre for Rural Health, 4</w:t>
      </w:r>
      <w:r w:rsidRPr="00AE1B6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AE1B6D">
        <w:rPr>
          <w:rFonts w:ascii="Times New Roman" w:hAnsi="Times New Roman" w:cs="Times New Roman"/>
          <w:sz w:val="20"/>
          <w:szCs w:val="20"/>
        </w:rPr>
        <w:t xml:space="preserve"> Floor, George Campbell Building, Howard College, University of </w:t>
      </w:r>
      <w:proofErr w:type="spellStart"/>
      <w:r w:rsidRPr="00AE1B6D">
        <w:rPr>
          <w:rFonts w:ascii="Times New Roman" w:hAnsi="Times New Roman" w:cs="Times New Roman"/>
          <w:sz w:val="20"/>
          <w:szCs w:val="20"/>
        </w:rPr>
        <w:t>KwaZulu</w:t>
      </w:r>
      <w:proofErr w:type="spellEnd"/>
      <w:r w:rsidRPr="00AE1B6D">
        <w:rPr>
          <w:rFonts w:ascii="Times New Roman" w:hAnsi="Times New Roman" w:cs="Times New Roman"/>
          <w:sz w:val="20"/>
          <w:szCs w:val="20"/>
        </w:rPr>
        <w:t xml:space="preserve"> Natal, Durban, 4001, email: </w:t>
      </w:r>
      <w:hyperlink r:id="rId5" w:history="1">
        <w:r w:rsidRPr="00AE1B6D">
          <w:rPr>
            <w:rStyle w:val="Hyperlink"/>
            <w:rFonts w:ascii="Times New Roman" w:hAnsi="Times New Roman" w:cs="Times New Roman"/>
            <w:sz w:val="20"/>
            <w:szCs w:val="20"/>
          </w:rPr>
          <w:t>Grantm1@ukzn.ac.za</w:t>
        </w:r>
      </w:hyperlink>
      <w:r w:rsidRPr="00AE1B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E1B6D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AE1B6D">
        <w:rPr>
          <w:rFonts w:ascii="Times New Roman" w:hAnsi="Times New Roman" w:cs="Times New Roman"/>
          <w:sz w:val="20"/>
          <w:szCs w:val="20"/>
        </w:rPr>
        <w:t>: (031) 2601569</w:t>
      </w:r>
    </w:p>
    <w:p w:rsidR="00F21BB2" w:rsidRDefault="00051E95"/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95"/>
    <w:rsid w:val="00051E95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95"/>
  </w:style>
  <w:style w:type="paragraph" w:styleId="Heading1">
    <w:name w:val="heading 1"/>
    <w:basedOn w:val="Normal"/>
    <w:next w:val="Normal"/>
    <w:link w:val="Heading1Char"/>
    <w:uiPriority w:val="9"/>
    <w:qFormat/>
    <w:rsid w:val="00051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51E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95"/>
  </w:style>
  <w:style w:type="paragraph" w:styleId="Heading1">
    <w:name w:val="heading 1"/>
    <w:basedOn w:val="Normal"/>
    <w:next w:val="Normal"/>
    <w:link w:val="Heading1Char"/>
    <w:uiPriority w:val="9"/>
    <w:qFormat/>
    <w:rsid w:val="00051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51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ntm1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2012-05-18T10:01:00Z</dcterms:created>
  <dcterms:modified xsi:type="dcterms:W3CDTF">2012-05-18T10:02:00Z</dcterms:modified>
</cp:coreProperties>
</file>