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DC" w:rsidRPr="00A93792" w:rsidRDefault="001E23DC" w:rsidP="001E23DC">
      <w:pPr>
        <w:spacing w:line="240" w:lineRule="auto"/>
        <w:jc w:val="both"/>
        <w:rPr>
          <w:rFonts w:ascii="Times New Roman" w:hAnsi="Times New Roman"/>
          <w:b/>
          <w:sz w:val="20"/>
          <w:szCs w:val="20"/>
        </w:rPr>
      </w:pPr>
      <w:r w:rsidRPr="00A93792">
        <w:rPr>
          <w:rFonts w:ascii="Times New Roman" w:hAnsi="Times New Roman"/>
          <w:b/>
          <w:color w:val="000000"/>
          <w:sz w:val="20"/>
          <w:szCs w:val="20"/>
        </w:rPr>
        <w:t xml:space="preserve">Prevalence patterns and predictors of alcohol use and abuse among Secondary School students in a southern </w:t>
      </w:r>
      <w:r w:rsidRPr="00A93792">
        <w:rPr>
          <w:rFonts w:ascii="Times New Roman" w:hAnsi="Times New Roman"/>
          <w:b/>
          <w:sz w:val="20"/>
          <w:szCs w:val="20"/>
        </w:rPr>
        <w:t xml:space="preserve">KwaZulu-Natal District, South Africa: Demographic factors and influence of parents and peers </w:t>
      </w:r>
    </w:p>
    <w:p w:rsidR="001E23DC" w:rsidRPr="00A93792" w:rsidRDefault="001E23DC" w:rsidP="001E23DC">
      <w:pPr>
        <w:spacing w:after="0" w:line="240" w:lineRule="auto"/>
        <w:jc w:val="both"/>
        <w:rPr>
          <w:rFonts w:ascii="Times New Roman" w:hAnsi="Times New Roman"/>
          <w:b/>
          <w:sz w:val="20"/>
          <w:szCs w:val="20"/>
        </w:rPr>
      </w:pPr>
      <w:proofErr w:type="gramStart"/>
      <w:r w:rsidRPr="00A93792">
        <w:rPr>
          <w:rFonts w:ascii="Times New Roman" w:hAnsi="Times New Roman"/>
          <w:b/>
          <w:sz w:val="20"/>
          <w:szCs w:val="20"/>
          <w:vertAlign w:val="superscript"/>
        </w:rPr>
        <w:t>a</w:t>
      </w:r>
      <w:proofErr w:type="gramEnd"/>
      <w:r w:rsidRPr="00A93792">
        <w:rPr>
          <w:rFonts w:ascii="Times New Roman" w:hAnsi="Times New Roman"/>
          <w:b/>
          <w:sz w:val="20"/>
          <w:szCs w:val="20"/>
        </w:rPr>
        <w:t xml:space="preserve"> Shanaz Ghuman</w:t>
      </w:r>
      <w:r w:rsidRPr="00A93792">
        <w:rPr>
          <w:rFonts w:ascii="Times New Roman" w:hAnsi="Times New Roman"/>
          <w:sz w:val="20"/>
          <w:szCs w:val="20"/>
        </w:rPr>
        <w:t xml:space="preserve"> (</w:t>
      </w:r>
      <w:r w:rsidRPr="00A93792">
        <w:rPr>
          <w:rFonts w:ascii="Times New Roman" w:hAnsi="Times New Roman"/>
          <w:b/>
          <w:sz w:val="20"/>
          <w:szCs w:val="20"/>
        </w:rPr>
        <w:t>MPH)</w:t>
      </w:r>
    </w:p>
    <w:p w:rsidR="001E23DC" w:rsidRPr="00A93792" w:rsidRDefault="001E23DC" w:rsidP="001E23DC">
      <w:pPr>
        <w:spacing w:after="0" w:line="240" w:lineRule="auto"/>
        <w:jc w:val="both"/>
        <w:rPr>
          <w:rFonts w:ascii="Times New Roman" w:hAnsi="Times New Roman"/>
          <w:b/>
          <w:sz w:val="20"/>
          <w:szCs w:val="20"/>
        </w:rPr>
      </w:pPr>
      <w:proofErr w:type="gramStart"/>
      <w:r w:rsidRPr="00A93792">
        <w:rPr>
          <w:rFonts w:ascii="Times New Roman" w:hAnsi="Times New Roman"/>
          <w:b/>
          <w:sz w:val="20"/>
          <w:szCs w:val="20"/>
          <w:vertAlign w:val="superscript"/>
        </w:rPr>
        <w:t xml:space="preserve">b  </w:t>
      </w:r>
      <w:r w:rsidRPr="00A93792">
        <w:rPr>
          <w:rFonts w:ascii="Times New Roman" w:hAnsi="Times New Roman"/>
          <w:b/>
          <w:sz w:val="20"/>
          <w:szCs w:val="20"/>
        </w:rPr>
        <w:t>Anna</w:t>
      </w:r>
      <w:proofErr w:type="gramEnd"/>
      <w:r w:rsidRPr="00A93792">
        <w:rPr>
          <w:rFonts w:ascii="Times New Roman" w:hAnsi="Times New Roman"/>
          <w:b/>
          <w:sz w:val="20"/>
          <w:szCs w:val="20"/>
        </w:rPr>
        <w:t xml:space="preserve"> Meyer-Weitz (Ph.D.)</w:t>
      </w:r>
    </w:p>
    <w:p w:rsidR="001E23DC" w:rsidRPr="00A93792" w:rsidRDefault="001E23DC" w:rsidP="001E23DC">
      <w:pPr>
        <w:spacing w:after="0" w:line="240" w:lineRule="auto"/>
        <w:jc w:val="both"/>
        <w:rPr>
          <w:rFonts w:ascii="Times New Roman" w:hAnsi="Times New Roman"/>
          <w:i/>
          <w:sz w:val="20"/>
          <w:szCs w:val="20"/>
        </w:rPr>
      </w:pPr>
      <w:proofErr w:type="gramStart"/>
      <w:r w:rsidRPr="00A93792">
        <w:rPr>
          <w:rFonts w:ascii="Times New Roman" w:hAnsi="Times New Roman"/>
          <w:b/>
          <w:sz w:val="20"/>
          <w:szCs w:val="20"/>
          <w:vertAlign w:val="superscript"/>
        </w:rPr>
        <w:t>c</w:t>
      </w:r>
      <w:proofErr w:type="gramEnd"/>
      <w:r w:rsidRPr="00A93792">
        <w:rPr>
          <w:rFonts w:ascii="Times New Roman" w:hAnsi="Times New Roman"/>
          <w:b/>
          <w:sz w:val="20"/>
          <w:szCs w:val="20"/>
        </w:rPr>
        <w:t xml:space="preserve"> Steven Knight</w:t>
      </w:r>
    </w:p>
    <w:p w:rsidR="001E23DC" w:rsidRPr="00A93792" w:rsidRDefault="001E23DC" w:rsidP="001E23DC">
      <w:pPr>
        <w:spacing w:line="240" w:lineRule="auto"/>
        <w:jc w:val="both"/>
        <w:rPr>
          <w:rFonts w:ascii="Times New Roman" w:hAnsi="Times New Roman"/>
          <w:sz w:val="20"/>
          <w:szCs w:val="20"/>
        </w:rPr>
      </w:pPr>
    </w:p>
    <w:p w:rsidR="001E23DC" w:rsidRPr="00A93792" w:rsidRDefault="001E23DC" w:rsidP="001E23DC">
      <w:pPr>
        <w:autoSpaceDE w:val="0"/>
        <w:autoSpaceDN w:val="0"/>
        <w:adjustRightInd w:val="0"/>
        <w:spacing w:after="0" w:line="240" w:lineRule="auto"/>
        <w:jc w:val="both"/>
        <w:rPr>
          <w:rFonts w:ascii="Times New Roman" w:hAnsi="Times New Roman"/>
          <w:bCs/>
          <w:color w:val="000000"/>
          <w:sz w:val="20"/>
          <w:szCs w:val="20"/>
          <w:lang w:val="en-ZA"/>
        </w:rPr>
      </w:pPr>
      <w:proofErr w:type="gramStart"/>
      <w:r w:rsidRPr="00A93792">
        <w:rPr>
          <w:rFonts w:ascii="Times New Roman" w:hAnsi="Times New Roman"/>
          <w:i/>
          <w:sz w:val="20"/>
          <w:szCs w:val="20"/>
          <w:vertAlign w:val="superscript"/>
        </w:rPr>
        <w:t>a</w:t>
      </w:r>
      <w:proofErr w:type="gramEnd"/>
      <w:r w:rsidRPr="00A93792">
        <w:rPr>
          <w:rFonts w:ascii="Times New Roman" w:hAnsi="Times New Roman"/>
          <w:i/>
          <w:sz w:val="20"/>
          <w:szCs w:val="20"/>
        </w:rPr>
        <w:t xml:space="preserve"> </w:t>
      </w:r>
      <w:r w:rsidRPr="00A93792">
        <w:rPr>
          <w:rFonts w:ascii="Times New Roman" w:hAnsi="Times New Roman"/>
          <w:bCs/>
          <w:color w:val="000000"/>
          <w:sz w:val="20"/>
          <w:szCs w:val="20"/>
          <w:lang w:val="en-ZA"/>
        </w:rPr>
        <w:t xml:space="preserve">Department of Environmental Health, </w:t>
      </w:r>
      <w:proofErr w:type="spellStart"/>
      <w:r w:rsidRPr="00A93792">
        <w:rPr>
          <w:rFonts w:ascii="Times New Roman" w:hAnsi="Times New Roman"/>
          <w:bCs/>
          <w:color w:val="000000"/>
          <w:sz w:val="20"/>
          <w:szCs w:val="20"/>
          <w:lang w:val="en-ZA"/>
        </w:rPr>
        <w:t>Mangosuthu</w:t>
      </w:r>
      <w:proofErr w:type="spellEnd"/>
      <w:r w:rsidRPr="00A93792">
        <w:rPr>
          <w:rFonts w:ascii="Times New Roman" w:hAnsi="Times New Roman"/>
          <w:bCs/>
          <w:color w:val="000000"/>
          <w:sz w:val="20"/>
          <w:szCs w:val="20"/>
          <w:lang w:val="en-ZA"/>
        </w:rPr>
        <w:t xml:space="preserve"> University of Technology, P.O. Box 12363,</w:t>
      </w:r>
    </w:p>
    <w:p w:rsidR="001E23DC" w:rsidRPr="00A93792" w:rsidRDefault="001E23DC" w:rsidP="001E23DC">
      <w:pPr>
        <w:autoSpaceDE w:val="0"/>
        <w:autoSpaceDN w:val="0"/>
        <w:adjustRightInd w:val="0"/>
        <w:spacing w:after="0" w:line="240" w:lineRule="auto"/>
        <w:jc w:val="both"/>
        <w:rPr>
          <w:rFonts w:ascii="Times New Roman" w:hAnsi="Times New Roman"/>
          <w:bCs/>
          <w:color w:val="000000"/>
          <w:sz w:val="20"/>
          <w:szCs w:val="20"/>
          <w:lang w:val="en-ZA"/>
        </w:rPr>
      </w:pPr>
      <w:r w:rsidRPr="00A93792">
        <w:rPr>
          <w:rFonts w:ascii="Times New Roman" w:hAnsi="Times New Roman"/>
          <w:bCs/>
          <w:color w:val="000000"/>
          <w:sz w:val="20"/>
          <w:szCs w:val="20"/>
          <w:lang w:val="en-ZA"/>
        </w:rPr>
        <w:t>Jacobs 4026, Durban, South Africa</w:t>
      </w:r>
    </w:p>
    <w:p w:rsidR="001E23DC" w:rsidRPr="00A93792" w:rsidRDefault="001E23DC" w:rsidP="001E23DC">
      <w:pPr>
        <w:autoSpaceDE w:val="0"/>
        <w:autoSpaceDN w:val="0"/>
        <w:adjustRightInd w:val="0"/>
        <w:spacing w:after="0" w:line="240" w:lineRule="auto"/>
        <w:jc w:val="both"/>
        <w:rPr>
          <w:rFonts w:ascii="Times New Roman" w:hAnsi="Times New Roman"/>
          <w:bCs/>
          <w:color w:val="000000"/>
          <w:sz w:val="20"/>
          <w:szCs w:val="20"/>
          <w:lang w:val="en-ZA"/>
        </w:rPr>
      </w:pPr>
    </w:p>
    <w:p w:rsidR="001E23DC" w:rsidRPr="00A93792" w:rsidRDefault="001E23DC" w:rsidP="001E23DC">
      <w:pPr>
        <w:spacing w:line="240" w:lineRule="auto"/>
        <w:rPr>
          <w:rFonts w:ascii="Times New Roman" w:hAnsi="Times New Roman"/>
          <w:sz w:val="20"/>
          <w:szCs w:val="20"/>
        </w:rPr>
      </w:pPr>
      <w:r w:rsidRPr="00A93792">
        <w:rPr>
          <w:rFonts w:ascii="Times New Roman" w:hAnsi="Times New Roman"/>
          <w:i/>
          <w:sz w:val="20"/>
          <w:szCs w:val="20"/>
          <w:vertAlign w:val="superscript"/>
        </w:rPr>
        <w:t xml:space="preserve"> </w:t>
      </w:r>
      <w:proofErr w:type="gramStart"/>
      <w:r w:rsidRPr="00A93792">
        <w:rPr>
          <w:rFonts w:ascii="Times New Roman" w:hAnsi="Times New Roman"/>
          <w:i/>
          <w:sz w:val="20"/>
          <w:szCs w:val="20"/>
          <w:vertAlign w:val="superscript"/>
        </w:rPr>
        <w:t>b</w:t>
      </w:r>
      <w:proofErr w:type="gramEnd"/>
      <w:r w:rsidRPr="00A93792">
        <w:rPr>
          <w:rFonts w:ascii="Times New Roman" w:hAnsi="Times New Roman"/>
          <w:sz w:val="20"/>
          <w:szCs w:val="20"/>
        </w:rPr>
        <w:t xml:space="preserve"> School of Psychology, University of KwaZulu-Natal, Durban South Africa</w:t>
      </w:r>
    </w:p>
    <w:p w:rsidR="001E23DC" w:rsidRDefault="001E23DC" w:rsidP="001E23DC">
      <w:pPr>
        <w:spacing w:line="240" w:lineRule="auto"/>
        <w:rPr>
          <w:rFonts w:ascii="Times New Roman" w:hAnsi="Times New Roman"/>
          <w:sz w:val="20"/>
          <w:szCs w:val="20"/>
        </w:rPr>
      </w:pPr>
      <w:r w:rsidRPr="00A93792">
        <w:rPr>
          <w:rFonts w:ascii="Times New Roman" w:hAnsi="Times New Roman"/>
          <w:sz w:val="20"/>
          <w:szCs w:val="20"/>
          <w:vertAlign w:val="superscript"/>
        </w:rPr>
        <w:t>c</w:t>
      </w:r>
      <w:r w:rsidRPr="00A93792">
        <w:rPr>
          <w:rFonts w:ascii="Times New Roman" w:hAnsi="Times New Roman"/>
          <w:sz w:val="20"/>
          <w:szCs w:val="20"/>
        </w:rPr>
        <w:t xml:space="preserve"> Department of Public Health Medicine, Nelson R Mandela School of Medicine, University of KwaZulu-Natal, Durban South Africa</w:t>
      </w:r>
    </w:p>
    <w:p w:rsidR="001E23DC" w:rsidRPr="00A93792" w:rsidRDefault="001E23DC" w:rsidP="001E23DC">
      <w:pPr>
        <w:spacing w:line="240" w:lineRule="auto"/>
        <w:rPr>
          <w:rFonts w:ascii="Times New Roman" w:hAnsi="Times New Roman"/>
          <w:sz w:val="20"/>
          <w:szCs w:val="20"/>
        </w:rPr>
      </w:pPr>
    </w:p>
    <w:p w:rsidR="001E23DC" w:rsidRPr="00A93792" w:rsidRDefault="001E23DC" w:rsidP="001E23DC">
      <w:pPr>
        <w:spacing w:after="0" w:line="240" w:lineRule="auto"/>
        <w:rPr>
          <w:rFonts w:ascii="Times New Roman" w:hAnsi="Times New Roman"/>
          <w:sz w:val="20"/>
          <w:szCs w:val="20"/>
          <w:lang w:val="en-ZA"/>
        </w:rPr>
      </w:pPr>
      <w:r w:rsidRPr="00A93792">
        <w:rPr>
          <w:rFonts w:ascii="Times New Roman" w:hAnsi="Times New Roman"/>
          <w:b/>
          <w:sz w:val="20"/>
          <w:szCs w:val="20"/>
          <w:lang w:val="en-ZA"/>
        </w:rPr>
        <w:t>Correspondence to:</w:t>
      </w:r>
      <w:r w:rsidRPr="00A93792">
        <w:rPr>
          <w:rFonts w:ascii="Times New Roman" w:hAnsi="Times New Roman"/>
          <w:sz w:val="20"/>
          <w:szCs w:val="20"/>
          <w:lang w:val="en-ZA"/>
        </w:rPr>
        <w:t xml:space="preserve"> </w:t>
      </w:r>
    </w:p>
    <w:p w:rsidR="001E23DC" w:rsidRDefault="001E23DC" w:rsidP="001E23DC">
      <w:pPr>
        <w:spacing w:after="0" w:line="240" w:lineRule="auto"/>
        <w:rPr>
          <w:rFonts w:ascii="Times New Roman" w:hAnsi="Times New Roman"/>
          <w:sz w:val="20"/>
          <w:szCs w:val="20"/>
          <w:lang w:val="en-ZA"/>
        </w:rPr>
      </w:pPr>
      <w:r w:rsidRPr="00A93792">
        <w:rPr>
          <w:rFonts w:ascii="Times New Roman" w:hAnsi="Times New Roman"/>
          <w:sz w:val="20"/>
          <w:szCs w:val="20"/>
          <w:lang w:val="en-ZA"/>
        </w:rPr>
        <w:t xml:space="preserve">Prof. Anna Meyer-Weitz </w:t>
      </w:r>
    </w:p>
    <w:p w:rsidR="001E23DC" w:rsidRDefault="001E23DC" w:rsidP="001E23DC">
      <w:pPr>
        <w:spacing w:after="0" w:line="240" w:lineRule="auto"/>
        <w:rPr>
          <w:rFonts w:ascii="Times New Roman" w:hAnsi="Times New Roman"/>
          <w:sz w:val="20"/>
          <w:szCs w:val="20"/>
          <w:lang w:val="en-ZA"/>
        </w:rPr>
      </w:pPr>
      <w:r>
        <w:rPr>
          <w:rFonts w:ascii="Times New Roman" w:hAnsi="Times New Roman"/>
          <w:sz w:val="20"/>
          <w:szCs w:val="20"/>
          <w:lang w:val="en-ZA"/>
        </w:rPr>
        <w:t>S</w:t>
      </w:r>
      <w:r w:rsidRPr="00A93792">
        <w:rPr>
          <w:rFonts w:ascii="Times New Roman" w:hAnsi="Times New Roman"/>
          <w:sz w:val="20"/>
          <w:szCs w:val="20"/>
          <w:lang w:val="en-ZA"/>
        </w:rPr>
        <w:t>chool of Psychology</w:t>
      </w:r>
      <w:r>
        <w:rPr>
          <w:rFonts w:ascii="Times New Roman" w:hAnsi="Times New Roman"/>
          <w:sz w:val="20"/>
          <w:szCs w:val="20"/>
          <w:lang w:val="en-ZA"/>
        </w:rPr>
        <w:t xml:space="preserve"> </w:t>
      </w:r>
    </w:p>
    <w:p w:rsidR="001E23DC" w:rsidRDefault="001E23DC" w:rsidP="001E23DC">
      <w:pPr>
        <w:spacing w:after="0" w:line="240" w:lineRule="auto"/>
        <w:rPr>
          <w:rFonts w:ascii="Times New Roman" w:hAnsi="Times New Roman"/>
          <w:sz w:val="20"/>
          <w:szCs w:val="20"/>
          <w:lang w:val="en-ZA"/>
        </w:rPr>
      </w:pPr>
      <w:r w:rsidRPr="00A93792">
        <w:rPr>
          <w:rFonts w:ascii="Times New Roman" w:hAnsi="Times New Roman"/>
          <w:sz w:val="20"/>
          <w:szCs w:val="20"/>
          <w:lang w:val="en-ZA"/>
        </w:rPr>
        <w:t>Howard College</w:t>
      </w:r>
      <w:r>
        <w:rPr>
          <w:rFonts w:ascii="Times New Roman" w:hAnsi="Times New Roman"/>
          <w:sz w:val="20"/>
          <w:szCs w:val="20"/>
          <w:lang w:val="en-ZA"/>
        </w:rPr>
        <w:t xml:space="preserve"> </w:t>
      </w:r>
    </w:p>
    <w:p w:rsidR="001E23DC" w:rsidRDefault="001E23DC" w:rsidP="001E23DC">
      <w:pPr>
        <w:spacing w:after="0" w:line="240" w:lineRule="auto"/>
        <w:rPr>
          <w:rFonts w:ascii="Times New Roman" w:hAnsi="Times New Roman"/>
          <w:sz w:val="20"/>
          <w:szCs w:val="20"/>
          <w:lang w:val="en-ZA"/>
        </w:rPr>
      </w:pPr>
      <w:r w:rsidRPr="00A93792">
        <w:rPr>
          <w:rFonts w:ascii="Times New Roman" w:hAnsi="Times New Roman"/>
          <w:sz w:val="20"/>
          <w:szCs w:val="20"/>
          <w:lang w:val="en-ZA"/>
        </w:rPr>
        <w:t>University of KwaZulu-Natal</w:t>
      </w:r>
    </w:p>
    <w:p w:rsidR="001E23DC" w:rsidRDefault="001E23DC" w:rsidP="001E23DC">
      <w:pPr>
        <w:spacing w:after="0" w:line="240" w:lineRule="auto"/>
        <w:rPr>
          <w:rFonts w:ascii="Times New Roman" w:hAnsi="Times New Roman"/>
          <w:sz w:val="20"/>
          <w:szCs w:val="20"/>
          <w:lang w:val="en-ZA"/>
        </w:rPr>
      </w:pPr>
      <w:r w:rsidRPr="00A93792">
        <w:rPr>
          <w:rFonts w:ascii="Times New Roman" w:hAnsi="Times New Roman"/>
          <w:sz w:val="20"/>
          <w:szCs w:val="20"/>
          <w:lang w:val="en-ZA"/>
        </w:rPr>
        <w:t>Tel. No.: 27+ 31 2607618</w:t>
      </w:r>
    </w:p>
    <w:p w:rsidR="001E23DC" w:rsidRDefault="001E23DC" w:rsidP="001E23DC">
      <w:pPr>
        <w:spacing w:after="0" w:line="240" w:lineRule="auto"/>
        <w:rPr>
          <w:rFonts w:ascii="Times New Roman" w:hAnsi="Times New Roman"/>
          <w:sz w:val="20"/>
          <w:szCs w:val="20"/>
          <w:lang w:val="en-ZA"/>
        </w:rPr>
      </w:pPr>
      <w:r w:rsidRPr="00A93792">
        <w:rPr>
          <w:rFonts w:ascii="Times New Roman" w:hAnsi="Times New Roman"/>
          <w:sz w:val="20"/>
          <w:szCs w:val="20"/>
          <w:lang w:val="en-ZA"/>
        </w:rPr>
        <w:t xml:space="preserve">Fax: 27+ 31 2602618 </w:t>
      </w:r>
    </w:p>
    <w:p w:rsidR="001E23DC" w:rsidRPr="00A93792" w:rsidRDefault="001E23DC" w:rsidP="001E23DC">
      <w:pPr>
        <w:spacing w:after="0" w:line="240" w:lineRule="auto"/>
        <w:rPr>
          <w:rFonts w:ascii="Times New Roman" w:hAnsi="Times New Roman"/>
          <w:i/>
          <w:sz w:val="20"/>
          <w:szCs w:val="20"/>
        </w:rPr>
      </w:pPr>
      <w:r w:rsidRPr="00A93792">
        <w:rPr>
          <w:rFonts w:ascii="Times New Roman" w:hAnsi="Times New Roman"/>
          <w:sz w:val="20"/>
          <w:szCs w:val="20"/>
          <w:lang w:val="en-ZA"/>
        </w:rPr>
        <w:t>E-mail: meyerweitza@ukzn.ac.za</w:t>
      </w:r>
    </w:p>
    <w:p w:rsidR="00AF3002" w:rsidRDefault="00AF3002"/>
    <w:p w:rsidR="001E23DC" w:rsidRPr="00A93792" w:rsidRDefault="001E23DC" w:rsidP="001E23DC">
      <w:pPr>
        <w:pStyle w:val="NoSpacing"/>
        <w:jc w:val="both"/>
        <w:rPr>
          <w:rFonts w:ascii="Times New Roman" w:hAnsi="Times New Roman"/>
          <w:b/>
          <w:sz w:val="20"/>
          <w:szCs w:val="20"/>
          <w:lang w:val="en-ZA"/>
        </w:rPr>
      </w:pPr>
      <w:r w:rsidRPr="00A93792">
        <w:rPr>
          <w:rFonts w:ascii="Times New Roman" w:hAnsi="Times New Roman"/>
          <w:b/>
          <w:sz w:val="20"/>
          <w:szCs w:val="20"/>
          <w:lang w:val="en-ZA"/>
        </w:rPr>
        <w:t>Acknowledgements</w:t>
      </w:r>
    </w:p>
    <w:p w:rsidR="001E23DC" w:rsidRPr="00A93792" w:rsidRDefault="001E23DC" w:rsidP="001E23DC">
      <w:pPr>
        <w:pStyle w:val="NoSpacing"/>
        <w:rPr>
          <w:rFonts w:ascii="Times New Roman" w:hAnsi="Times New Roman"/>
          <w:sz w:val="20"/>
          <w:szCs w:val="20"/>
          <w:lang w:val="en-GB"/>
        </w:rPr>
      </w:pPr>
      <w:r w:rsidRPr="00A93792">
        <w:rPr>
          <w:rFonts w:ascii="Times New Roman" w:hAnsi="Times New Roman"/>
          <w:sz w:val="20"/>
          <w:szCs w:val="20"/>
          <w:lang w:val="en-ZA"/>
        </w:rPr>
        <w:t xml:space="preserve">The authors wish to thank the management teams of the respective schools and parents for their support to the study as well as the learners for their participation. While funding was received for the printing of the questionnaires, there was no conflict of interests.  </w:t>
      </w:r>
      <w:r w:rsidRPr="00A93792">
        <w:rPr>
          <w:rFonts w:ascii="Times New Roman" w:hAnsi="Times New Roman"/>
          <w:sz w:val="20"/>
          <w:szCs w:val="20"/>
          <w:lang w:val="en-GB"/>
        </w:rPr>
        <w:t xml:space="preserve"> </w:t>
      </w:r>
    </w:p>
    <w:p w:rsidR="001E23DC" w:rsidRDefault="001E23DC">
      <w:bookmarkStart w:id="0" w:name="_GoBack"/>
      <w:bookmarkEnd w:id="0"/>
    </w:p>
    <w:sectPr w:rsidR="001E2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3DC"/>
    <w:rsid w:val="001E23DC"/>
    <w:rsid w:val="00AF30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3D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1E23DC"/>
    <w:pPr>
      <w:spacing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99"/>
    <w:locked/>
    <w:rsid w:val="001E23DC"/>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3D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1E23DC"/>
    <w:pPr>
      <w:spacing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99"/>
    <w:locked/>
    <w:rsid w:val="001E23DC"/>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Marais</dc:creator>
  <cp:lastModifiedBy>Robyn Marais</cp:lastModifiedBy>
  <cp:revision>1</cp:revision>
  <dcterms:created xsi:type="dcterms:W3CDTF">2011-04-06T07:14:00Z</dcterms:created>
  <dcterms:modified xsi:type="dcterms:W3CDTF">2011-04-06T07:15:00Z</dcterms:modified>
</cp:coreProperties>
</file>