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1B" w:rsidRPr="000A4F9C" w:rsidRDefault="00F62E82" w:rsidP="000E7C28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A4F9C">
        <w:rPr>
          <w:rFonts w:ascii="Times New Roman" w:hAnsi="Times New Roman"/>
          <w:b/>
          <w:sz w:val="24"/>
          <w:szCs w:val="24"/>
        </w:rPr>
        <w:t>Hyperuricemia</w:t>
      </w:r>
      <w:proofErr w:type="spellEnd"/>
      <w:r w:rsidRPr="000A4F9C">
        <w:rPr>
          <w:rFonts w:ascii="Times New Roman" w:hAnsi="Times New Roman"/>
          <w:b/>
          <w:sz w:val="24"/>
          <w:szCs w:val="24"/>
        </w:rPr>
        <w:t xml:space="preserve"> and Gout: A review</w:t>
      </w: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0E7C28">
        <w:rPr>
          <w:rFonts w:ascii="Times New Roman" w:hAnsi="Times New Roman"/>
          <w:sz w:val="20"/>
          <w:szCs w:val="20"/>
        </w:rPr>
        <w:t>Kopke</w:t>
      </w:r>
      <w:proofErr w:type="spellEnd"/>
      <w:r w:rsidRPr="000E7C28">
        <w:rPr>
          <w:rFonts w:ascii="Times New Roman" w:hAnsi="Times New Roman"/>
          <w:sz w:val="20"/>
          <w:szCs w:val="20"/>
        </w:rPr>
        <w:t>, A</w:t>
      </w: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0E7C28">
        <w:rPr>
          <w:rFonts w:ascii="Times New Roman" w:hAnsi="Times New Roman"/>
          <w:sz w:val="20"/>
          <w:szCs w:val="20"/>
        </w:rPr>
        <w:t>BSc</w:t>
      </w:r>
      <w:proofErr w:type="spellEnd"/>
      <w:r w:rsidRPr="000E7C28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E7C28">
        <w:rPr>
          <w:rFonts w:ascii="Times New Roman" w:hAnsi="Times New Roman"/>
          <w:sz w:val="20"/>
          <w:szCs w:val="20"/>
        </w:rPr>
        <w:t>Hons</w:t>
      </w:r>
      <w:proofErr w:type="spellEnd"/>
      <w:r w:rsidRPr="000E7C28">
        <w:rPr>
          <w:rFonts w:ascii="Times New Roman" w:hAnsi="Times New Roman"/>
          <w:sz w:val="20"/>
          <w:szCs w:val="20"/>
        </w:rPr>
        <w:t>): Pharmacology</w:t>
      </w: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  <w:r w:rsidRPr="000E7C28">
        <w:rPr>
          <w:rFonts w:ascii="Times New Roman" w:hAnsi="Times New Roman"/>
          <w:sz w:val="20"/>
          <w:szCs w:val="20"/>
        </w:rPr>
        <w:t>Department of Pharmacology, University of Pretoria</w:t>
      </w: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0E7C28">
        <w:rPr>
          <w:rFonts w:ascii="Times New Roman" w:hAnsi="Times New Roman"/>
          <w:sz w:val="20"/>
          <w:szCs w:val="20"/>
        </w:rPr>
        <w:t>Greeff</w:t>
      </w:r>
      <w:proofErr w:type="spellEnd"/>
      <w:r w:rsidRPr="000E7C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CF43C1">
        <w:rPr>
          <w:rFonts w:ascii="Times New Roman" w:hAnsi="Times New Roman"/>
          <w:sz w:val="20"/>
          <w:szCs w:val="20"/>
        </w:rPr>
        <w:t>Oppel</w:t>
      </w:r>
      <w:proofErr w:type="spellEnd"/>
      <w:r w:rsidR="00CF43C1">
        <w:rPr>
          <w:rFonts w:ascii="Times New Roman" w:hAnsi="Times New Roman"/>
          <w:sz w:val="20"/>
          <w:szCs w:val="20"/>
        </w:rPr>
        <w:t xml:space="preserve"> </w:t>
      </w:r>
      <w:r w:rsidRPr="000E7C28">
        <w:rPr>
          <w:rFonts w:ascii="Times New Roman" w:hAnsi="Times New Roman"/>
          <w:sz w:val="20"/>
          <w:szCs w:val="20"/>
        </w:rPr>
        <w:t>BW</w:t>
      </w: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0E7C28">
        <w:rPr>
          <w:rFonts w:ascii="Times New Roman" w:hAnsi="Times New Roman"/>
          <w:sz w:val="20"/>
          <w:szCs w:val="20"/>
        </w:rPr>
        <w:t>MBChB</w:t>
      </w:r>
      <w:proofErr w:type="spellEnd"/>
      <w:r w:rsidRPr="000E7C28">
        <w:rPr>
          <w:rFonts w:ascii="Times New Roman" w:hAnsi="Times New Roman"/>
          <w:sz w:val="20"/>
          <w:szCs w:val="20"/>
        </w:rPr>
        <w:t xml:space="preserve">, FCFP (SA), </w:t>
      </w:r>
      <w:proofErr w:type="spellStart"/>
      <w:r w:rsidRPr="000E7C28">
        <w:rPr>
          <w:rFonts w:ascii="Times New Roman" w:hAnsi="Times New Roman"/>
          <w:sz w:val="20"/>
          <w:szCs w:val="20"/>
        </w:rPr>
        <w:t>MPharmMed</w:t>
      </w:r>
      <w:proofErr w:type="spellEnd"/>
      <w:r w:rsidRPr="000E7C28">
        <w:rPr>
          <w:rFonts w:ascii="Times New Roman" w:hAnsi="Times New Roman"/>
          <w:sz w:val="20"/>
          <w:szCs w:val="20"/>
        </w:rPr>
        <w:t>, FFPM (RCP), MD</w:t>
      </w:r>
    </w:p>
    <w:p w:rsidR="00F62E82" w:rsidRPr="000E7C28" w:rsidRDefault="00F62E82" w:rsidP="000E7C28">
      <w:pPr>
        <w:spacing w:line="240" w:lineRule="auto"/>
        <w:rPr>
          <w:rFonts w:ascii="Times New Roman" w:hAnsi="Times New Roman"/>
          <w:sz w:val="20"/>
          <w:szCs w:val="20"/>
        </w:rPr>
      </w:pPr>
      <w:r w:rsidRPr="000E7C28">
        <w:rPr>
          <w:rFonts w:ascii="Times New Roman" w:hAnsi="Times New Roman"/>
          <w:sz w:val="20"/>
          <w:szCs w:val="20"/>
        </w:rPr>
        <w:t>Head: Department of Pharmacology, University of Pretoria</w:t>
      </w:r>
    </w:p>
    <w:p w:rsidR="000E7C28" w:rsidRDefault="000E7C28" w:rsidP="000E7C2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A541D" w:rsidRPr="005A541D" w:rsidRDefault="000E7C28" w:rsidP="000E7C2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Corresponding author:</w:t>
      </w:r>
    </w:p>
    <w:p w:rsidR="000E7C28" w:rsidRPr="000E7C28" w:rsidRDefault="000E7C28" w:rsidP="000E7C28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0E7C28">
        <w:rPr>
          <w:rFonts w:ascii="Times New Roman" w:hAnsi="Times New Roman"/>
          <w:sz w:val="20"/>
          <w:szCs w:val="20"/>
        </w:rPr>
        <w:t>Kopke</w:t>
      </w:r>
      <w:proofErr w:type="spellEnd"/>
      <w:r w:rsidRPr="000E7C28">
        <w:rPr>
          <w:rFonts w:ascii="Times New Roman" w:hAnsi="Times New Roman"/>
          <w:sz w:val="20"/>
          <w:szCs w:val="20"/>
        </w:rPr>
        <w:t>, A</w:t>
      </w:r>
    </w:p>
    <w:p w:rsidR="000E7C28" w:rsidRDefault="005A541D" w:rsidP="000E7C2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Postal address:</w:t>
      </w:r>
      <w:r>
        <w:rPr>
          <w:rFonts w:ascii="Times New Roman" w:hAnsi="Times New Roman"/>
          <w:sz w:val="20"/>
          <w:szCs w:val="20"/>
        </w:rPr>
        <w:tab/>
        <w:t>29 Shrike Crescent</w:t>
      </w:r>
    </w:p>
    <w:p w:rsidR="005A541D" w:rsidRDefault="005A541D" w:rsidP="005A541D">
      <w:pPr>
        <w:spacing w:line="240" w:lineRule="auto"/>
        <w:ind w:left="720" w:firstLine="72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Wierda</w:t>
      </w:r>
      <w:proofErr w:type="spellEnd"/>
      <w:r>
        <w:rPr>
          <w:rFonts w:ascii="Times New Roman" w:hAnsi="Times New Roman"/>
          <w:sz w:val="20"/>
          <w:szCs w:val="20"/>
        </w:rPr>
        <w:t xml:space="preserve"> Glen Estate</w:t>
      </w:r>
    </w:p>
    <w:p w:rsidR="005A541D" w:rsidRDefault="005A541D" w:rsidP="005A541D">
      <w:pPr>
        <w:spacing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Centurion</w:t>
      </w:r>
    </w:p>
    <w:p w:rsidR="005A541D" w:rsidRDefault="005A541D" w:rsidP="005A541D">
      <w:pPr>
        <w:spacing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0157</w:t>
      </w:r>
    </w:p>
    <w:p w:rsidR="005A541D" w:rsidRPr="000E7C28" w:rsidRDefault="005A541D" w:rsidP="005A541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 address:</w:t>
      </w:r>
      <w:r>
        <w:rPr>
          <w:rFonts w:ascii="Times New Roman" w:hAnsi="Times New Roman"/>
          <w:sz w:val="20"/>
          <w:szCs w:val="20"/>
        </w:rPr>
        <w:tab/>
        <w:t>amy_kopke@hotmail.com</w:t>
      </w:r>
    </w:p>
    <w:p w:rsidR="000E7C28" w:rsidRPr="000E7C28" w:rsidRDefault="000E7C28" w:rsidP="000E7C28">
      <w:pPr>
        <w:spacing w:line="240" w:lineRule="auto"/>
        <w:rPr>
          <w:rFonts w:ascii="Times New Roman" w:hAnsi="Times New Roman"/>
          <w:sz w:val="20"/>
          <w:szCs w:val="20"/>
        </w:rPr>
      </w:pPr>
      <w:r w:rsidRPr="000E7C28">
        <w:rPr>
          <w:rFonts w:ascii="Times New Roman" w:hAnsi="Times New Roman"/>
          <w:sz w:val="20"/>
          <w:szCs w:val="20"/>
        </w:rPr>
        <w:t xml:space="preserve">Tel: </w:t>
      </w:r>
      <w:r w:rsidR="005A541D">
        <w:rPr>
          <w:rFonts w:ascii="Times New Roman" w:hAnsi="Times New Roman"/>
          <w:sz w:val="20"/>
          <w:szCs w:val="20"/>
        </w:rPr>
        <w:tab/>
      </w:r>
      <w:r w:rsidR="005A541D">
        <w:rPr>
          <w:rFonts w:ascii="Times New Roman" w:hAnsi="Times New Roman"/>
          <w:sz w:val="20"/>
          <w:szCs w:val="20"/>
        </w:rPr>
        <w:tab/>
      </w:r>
      <w:r w:rsidRPr="000E7C28">
        <w:rPr>
          <w:rFonts w:ascii="Times New Roman" w:hAnsi="Times New Roman"/>
          <w:sz w:val="20"/>
          <w:szCs w:val="20"/>
        </w:rPr>
        <w:t>+27 12 319 2166</w:t>
      </w:r>
    </w:p>
    <w:p w:rsidR="000E7C28" w:rsidRPr="000E7C28" w:rsidRDefault="000E7C28" w:rsidP="000E7C28">
      <w:pPr>
        <w:spacing w:line="240" w:lineRule="auto"/>
        <w:rPr>
          <w:rFonts w:ascii="Times New Roman" w:hAnsi="Times New Roman"/>
          <w:sz w:val="20"/>
          <w:szCs w:val="20"/>
        </w:rPr>
      </w:pPr>
      <w:r w:rsidRPr="000E7C28">
        <w:rPr>
          <w:rFonts w:ascii="Times New Roman" w:hAnsi="Times New Roman"/>
          <w:sz w:val="20"/>
          <w:szCs w:val="20"/>
        </w:rPr>
        <w:t xml:space="preserve">Cell: </w:t>
      </w:r>
      <w:r w:rsidR="005A541D">
        <w:rPr>
          <w:rFonts w:ascii="Times New Roman" w:hAnsi="Times New Roman"/>
          <w:sz w:val="20"/>
          <w:szCs w:val="20"/>
        </w:rPr>
        <w:tab/>
      </w:r>
      <w:r w:rsidR="005A541D">
        <w:rPr>
          <w:rFonts w:ascii="Times New Roman" w:hAnsi="Times New Roman"/>
          <w:sz w:val="20"/>
          <w:szCs w:val="20"/>
        </w:rPr>
        <w:tab/>
      </w:r>
      <w:r w:rsidRPr="000E7C28">
        <w:rPr>
          <w:rFonts w:ascii="Times New Roman" w:hAnsi="Times New Roman"/>
          <w:sz w:val="20"/>
          <w:szCs w:val="20"/>
        </w:rPr>
        <w:t>+27 84 504 5449</w:t>
      </w:r>
    </w:p>
    <w:p w:rsidR="000E7C28" w:rsidRDefault="000E7C28">
      <w:pPr>
        <w:rPr>
          <w:rFonts w:ascii="Tahoma" w:eastAsia="Times New Roman" w:hAnsi="Tahoma" w:cs="Tahoma"/>
          <w:color w:val="444444"/>
          <w:sz w:val="20"/>
          <w:szCs w:val="20"/>
        </w:rPr>
      </w:pPr>
    </w:p>
    <w:p w:rsidR="005A541D" w:rsidRPr="005A541D" w:rsidRDefault="005A541D" w:rsidP="005A541D">
      <w:pPr>
        <w:spacing w:line="240" w:lineRule="auto"/>
        <w:rPr>
          <w:rFonts w:ascii="Times New Roman" w:hAnsi="Times New Roman"/>
          <w:sz w:val="20"/>
          <w:szCs w:val="20"/>
        </w:rPr>
      </w:pPr>
      <w:r w:rsidRPr="000E7C28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eywords: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hyperuricemia</w:t>
      </w:r>
      <w:proofErr w:type="spellEnd"/>
      <w:r>
        <w:rPr>
          <w:rFonts w:ascii="Times New Roman" w:hAnsi="Times New Roman"/>
          <w:sz w:val="20"/>
          <w:szCs w:val="20"/>
        </w:rPr>
        <w:t xml:space="preserve">, gout, </w:t>
      </w:r>
      <w:r w:rsidR="00CF43C1">
        <w:rPr>
          <w:rFonts w:ascii="Times New Roman" w:hAnsi="Times New Roman"/>
          <w:sz w:val="20"/>
          <w:szCs w:val="20"/>
        </w:rPr>
        <w:t>gout treatment</w:t>
      </w:r>
    </w:p>
    <w:p w:rsidR="000E7C28" w:rsidRDefault="000E7C28">
      <w:pPr>
        <w:rPr>
          <w:rFonts w:ascii="Tahoma" w:eastAsia="Times New Roman" w:hAnsi="Tahoma" w:cs="Tahoma"/>
          <w:color w:val="444444"/>
          <w:sz w:val="20"/>
          <w:szCs w:val="20"/>
        </w:rPr>
      </w:pPr>
    </w:p>
    <w:p w:rsidR="000E7C28" w:rsidRDefault="000E7C28"/>
    <w:sectPr w:rsidR="000E7C28" w:rsidSect="009E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C64"/>
    <w:rsid w:val="000A4F9C"/>
    <w:rsid w:val="000E7C28"/>
    <w:rsid w:val="00140C64"/>
    <w:rsid w:val="005342CE"/>
    <w:rsid w:val="005A541D"/>
    <w:rsid w:val="009E3F1B"/>
    <w:rsid w:val="00CF43C1"/>
    <w:rsid w:val="00D16726"/>
    <w:rsid w:val="00F6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2E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6704477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9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2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9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9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4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97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211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05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3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08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29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62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8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38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61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5</cp:revision>
  <dcterms:created xsi:type="dcterms:W3CDTF">2009-07-26T14:40:00Z</dcterms:created>
  <dcterms:modified xsi:type="dcterms:W3CDTF">2009-07-29T10:26:00Z</dcterms:modified>
</cp:coreProperties>
</file>